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盐酸氨溴索的制剂学研究新进展 - 百度文库</w:t></w:r><w:br/><w:hyperlink r:id="rId7" w:history="1"><w:r><w:rPr><w:color w:val="2980b9"/><w:u w:val="single"/></w:rPr><w:t xml:space="preserve">https://wenku.baidu.com/view/556ae001b52acfc789ebc9aa.html?_wkts_=1698057345456&bdQuery=%E8%81%9A%E4%B9%99%E4%BA%8C%E9%86%87200%E5%AF%B9%E7%9B%90%E9%85%B8%E6%B0%A8%E6%BA%B4%E7%B4%A2%E7%9A%84%E5%BD%B1%E5%93%8D&needWelcomeRecommand=1</w:t></w:r></w:hyperlink></w:p><w:p><w:pPr><w:pStyle w:val="Heading1"/></w:pPr><w:bookmarkStart w:id="2" w:name="_Toc2"/><w:r><w:t>Article summary:</w:t></w:r><w:bookmarkEnd w:id="2"/></w:p><w:p><w:pPr><w:jc w:val="both"/></w:pPr><w:r><w:rPr/><w:t xml:space="preserve">1. 盐酸氨溴索是一种药物，其制剂学研究取得了新的进展。</w:t></w:r></w:p><w:p><w:pPr><w:jc w:val="both"/></w:pPr><w:r><w:rPr/><w:t xml:space="preserve">2. 盐酸氨溴索的制剂研究对于医学高等教育具有重要意义。</w:t></w:r></w:p><w:p><w:pPr><w:jc w:val="both"/></w:pPr><w:r><w:rPr/><w:t xml:space="preserve">3. 医学高等教育在大学中起着关键作用，包括系统全面的医学教育、高学术标准和科研能力以及丰富的临床实践资源。</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对于上述文章，可以提出以下批判性分析：</w:t></w:r></w:p><w:p><w:pPr><w:jc w:val="both"/></w:pPr><w:r><w:rPr/><w:t xml:space="preserve"></w:t></w:r></w:p><w:p><w:pPr><w:jc w:val="both"/></w:pPr><w:r><w:rPr/><w:t xml:space="preserve">1. 潜在偏见及其来源：文章没有明确提及作者或来源，因此无法确定是否存在潜在的偏见。然而，由于该文章是在百度文库上发布的，可能存在商业利益或广告宣传的目的。</w:t></w:r></w:p><w:p><w:pPr><w:jc w:val="both"/></w:pPr><w:r><w:rPr/><w:t xml:space="preserve"></w:t></w:r></w:p><w:p><w:pPr><w:jc w:val="both"/></w:pPr><w:r><w:rPr/><w:t xml:space="preserve">2. 片面报道：文章只提到了中国盐酸氨溴索注射剂行业的研究和发展策略，并未涉及国际范围内的相关研究进展。这种片面报道可能导致读者对该领域整体情况的误解。</w:t></w:r></w:p><w:p><w:pPr><w:jc w:val="both"/></w:pPr><w:r><w:rPr/><w:t xml:space="preserve"></w:t></w:r></w:p><w:p><w:pPr><w:jc w:val="both"/></w:pPr><w:r><w:rPr/><w:t xml:space="preserve">3. 无根据的主张：文章中提到“新进展”，但并未具体说明这些新进展是什么。缺乏具体数据、研究结果或引用可靠来源来支持所述主张。</w:t></w:r></w:p><w:p><w:pPr><w:jc w:val="both"/></w:pPr><w:r><w:rPr/><w:t xml:space="preserve"></w:t></w:r></w:p><w:p><w:pPr><w:jc w:val="both"/></w:pPr><w:r><w:rPr/><w:t xml:space="preserve">4. 缺失的考虑点：文章未提及盐酸氨溴索制剂学研究中可能存在的风险、副作用或不良反应。这种缺失可能导致读者对该药物使用时潜在风险的忽视。</w:t></w:r></w:p><w:p><w:pPr><w:jc w:val="both"/></w:pPr><w:r><w:rPr/><w:t xml:space="preserve"></w:t></w:r></w:p><w:p><w:pPr><w:jc w:val="both"/></w:pPr><w:r><w:rPr/><w:t xml:space="preserve">5. 所提出主张的缺失证据：文章中并未提供任何实验证据或研究结果来支持所述主张。缺乏科学依据可能使读者对文章内容的可信度产生怀疑。</w:t></w:r></w:p><w:p><w:pPr><w:jc w:val="both"/></w:pPr><w:r><w:rPr/><w:t xml:space="preserve"></w:t></w:r></w:p><w:p><w:pPr><w:jc w:val="both"/></w:pPr><w:r><w:rPr/><w:t xml:space="preserve">6. 未探索的反驳：文章未提及任何可能存在的反对意见或争议观点。这种未探索的反驳可能导致读者对该领域中其他观点和研究成果的忽视。</w:t></w:r></w:p><w:p><w:pPr><w:jc w:val="both"/></w:pPr><w:r><w:rPr/><w:t xml:space="preserve"></w:t></w:r></w:p><w:p><w:pPr><w:jc w:val="both"/></w:pPr><w:r><w:rPr/><w:t xml:space="preserve">7. 宣传内容和偏袒：由于文章缺乏明确的作者或来源，无法确定是否存在宣传内容或偏袒特定利益方的情况。然而，作为在百度文库上发布的文章，可能存在商业宣传或广告目的。</w:t></w:r></w:p><w:p><w:pPr><w:jc w:val="both"/></w:pPr><w:r><w:rPr/><w:t xml:space="preserve"></w:t></w:r></w:p><w:p><w:pPr><w:jc w:val="both"/></w:pPr><w:r><w:rPr/><w:t xml:space="preserve">8. 没有平等地呈现双方：文章只提到了中国盐酸氨溴索注射剂行业的研究进展，没有涉及其他国家或地区的相关研究。这种不平等地呈现可能导致读者对该领域整体情况的误解。</w:t></w:r></w:p><w:p><w:pPr><w:jc w:val="both"/></w:pPr><w:r><w:rPr/><w:t xml:space="preserve"></w:t></w:r></w:p><w:p><w:pPr><w:jc w:val="both"/></w:pPr><w:r><w:rPr/><w:t xml:space="preserve">综上所述，上述文章存在潜在偏见、片面报道、无根据的主张、缺失考虑点、所提出主张缺乏证据、未探索反驳等问题。读者应保持批判思维，并寻找更多可靠来源来获取全面和客观的信息。</w:t></w:r></w:p><w:p><w:pPr><w:pStyle w:val="Heading1"/></w:pPr><w:bookmarkStart w:id="5" w:name="_Toc5"/><w:r><w:t>Topics for further research:</w:t></w:r><w:bookmarkEnd w:id="5"/></w:p><w:p><w:pPr><w:spacing w:after="0"/><w:numPr><w:ilvl w:val="0"/><w:numId w:val="2"/></w:numPr></w:pPr><w:r><w:rPr/><w:t xml:space="preserve">盐酸氨溴索注射剂的风险和副作用
</w:t></w:r></w:p><w:p><w:pPr><w:spacing w:after="0"/><w:numPr><w:ilvl w:val="0"/><w:numId w:val="2"/></w:numPr></w:pPr><w:r><w:rPr/><w:t xml:space="preserve">盐酸氨溴索注射剂的国际研究进展
</w:t></w:r></w:p><w:p><w:pPr><w:spacing w:after="0"/><w:numPr><w:ilvl w:val="0"/><w:numId w:val="2"/></w:numPr></w:pPr><w:r><w:rPr/><w:t xml:space="preserve">盐酸氨溴索注射剂的新进展具体是什么
</w:t></w:r></w:p><w:p><w:pPr><w:spacing w:after="0"/><w:numPr><w:ilvl w:val="0"/><w:numId w:val="2"/></w:numPr></w:pPr><w:r><w:rPr/><w:t xml:space="preserve">盐酸氨溴索注射剂的有效性和安全性
</w:t></w:r></w:p><w:p><w:pPr><w:spacing w:after="0"/><w:numPr><w:ilvl w:val="0"/><w:numId w:val="2"/></w:numPr></w:pPr><w:r><w:rPr/><w:t xml:space="preserve">盐酸氨溴索注射剂与其他治疗方法的比较
</w:t></w:r></w:p><w:p><w:pPr><w:numPr><w:ilvl w:val="0"/><w:numId w:val="2"/></w:numPr></w:pPr><w:r><w:rPr/><w:t xml:space="preserve">盐酸氨溴索注射剂的临床试验结果和研究数据</w:t></w:r></w:p><w:p><w:pPr><w:pStyle w:val="Heading1"/></w:pPr><w:bookmarkStart w:id="6" w:name="_Toc6"/><w:r><w:t>Report location:</w:t></w:r><w:bookmarkEnd w:id="6"/></w:p><w:p><w:hyperlink r:id="rId8" w:history="1"><w:r><w:rPr><w:color w:val="2980b9"/><w:u w:val="single"/></w:rPr><w:t xml:space="preserve">https://www.fullpicture.app/item/0c1a1d5e685fea5b5c72696c20fc65da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4E4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556ae001b52acfc789ebc9aa.html?_wkts_=1698057345456&amp;bdQuery=%E8%81%9A%E4%B9%99%E4%BA%8C%E9%86%87200%E5%AF%B9%E7%9B%90%E9%85%B8%E6%B0%A8%E6%BA%B4%E7%B4%A2%E7%9A%84%E5%BD%B1%E5%93%8D&amp;needWelcomeRecommand=1" TargetMode="External"/><Relationship Id="rId8" Type="http://schemas.openxmlformats.org/officeDocument/2006/relationships/hyperlink" Target="https://www.fullpicture.app/item/0c1a1d5e685fea5b5c72696c20fc65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2024-02-10T16:19:35+01:00</dcterms:created>
  <dcterms:modified xsi:type="dcterms:W3CDTF">2024-02-10T16:19:35+01:00</dcterms:modified>
</cp:coreProperties>
</file>

<file path=docProps/custom.xml><?xml version="1.0" encoding="utf-8"?>
<Properties xmlns="http://schemas.openxmlformats.org/officeDocument/2006/custom-properties" xmlns:vt="http://schemas.openxmlformats.org/officeDocument/2006/docPropsVTypes"/>
</file>