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Профессор оценил поведение Байдена, назвавшего Си Цзиньпина диктатором - МК</w:t>
      </w:r>
      <w:br/>
      <w:hyperlink r:id="rId7" w:history="1">
        <w:r>
          <w:rPr>
            <w:color w:val="2980b9"/>
            <w:u w:val="single"/>
          </w:rPr>
          <w:t xml:space="preserve">https://www.mk.ru/politics/2023/11/16/professor-ocenil-povedenie-baydena-nazvavshego-si-czinpina-diktatorom.html</w:t>
        </w:r>
      </w:hyperlink>
    </w:p>
    <w:p>
      <w:pPr>
        <w:pStyle w:val="Heading1"/>
      </w:pPr>
      <w:bookmarkStart w:id="2" w:name="_Toc2"/>
      <w:r>
        <w:t>Article summary:</w:t>
      </w:r>
      <w:bookmarkEnd w:id="2"/>
    </w:p>
    <w:p>
      <w:pPr>
        <w:jc w:val="both"/>
      </w:pPr>
      <w:r>
        <w:rPr/>
        <w:t xml:space="preserve">1. 美国总统拜登在与中国国家主席习近平会晤后称其为独裁者，这一言论违反了外交礼仪规范。文章中的专家认为，美国对妥协的态度是一方做出让步，而他们自己并不做出大的让步。</w:t>
      </w:r>
    </w:p>
    <w:p>
      <w:pPr>
        <w:jc w:val="both"/>
      </w:pPr>
      <w:r>
        <w:rPr/>
        <w:t xml:space="preserve">2. 美国和中国在芬太尼分配、人工智能以及军事领域达成了协议，并得到了国际社会的积极评价。</w:t>
      </w:r>
    </w:p>
    <w:p>
      <w:pPr>
        <w:jc w:val="both"/>
      </w:pPr>
      <w:r>
        <w:rPr/>
        <w:t xml:space="preserve">3. 有关习近平代表普京利益的阴谋论被专家否定，认为中国正在寻求在俄罗斯和美国之间充当调解者，并且习近平不太可能明确站队。</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这篇文章主要报道了美国总统拜登称中国国家主席习近平为独裁者，并引用了俄罗斯高等经济学院东方研究学院的负责人安德烈·卡尔涅耶夫的观点。然而，这篇文章存在一些问题和偏见。</w:t>
      </w:r>
    </w:p>
    <w:p>
      <w:pPr>
        <w:jc w:val="both"/>
      </w:pPr>
      <w:r>
        <w:rPr/>
        <w:t xml:space="preserve"/>
      </w:r>
    </w:p>
    <w:p>
      <w:pPr>
        <w:jc w:val="both"/>
      </w:pPr>
      <w:r>
        <w:rPr/>
        <w:t xml:space="preserve">首先，文章没有提供任何关于拜登为什么称习近平为独裁者的背景信息。这种不完整的报道可能导致读者对拜登的言论产生误解或片面理解。</w:t>
      </w:r>
    </w:p>
    <w:p>
      <w:pPr>
        <w:jc w:val="both"/>
      </w:pPr>
      <w:r>
        <w:rPr/>
        <w:t xml:space="preserve"/>
      </w:r>
    </w:p>
    <w:p>
      <w:pPr>
        <w:jc w:val="both"/>
      </w:pPr>
      <w:r>
        <w:rPr/>
        <w:t xml:space="preserve">其次，文章引用了卡尔涅耶夫教授的观点，他认为拜登在友好会晤后立即批评习近平违反了外交礼仪。然而，该观点没有提供任何证据或例子来支持其说法。此外，该观点也没有考虑到其他可能的原因，例如拜登对中国人权问题的关注或两国之间存在的贸易争端。</w:t>
      </w:r>
    </w:p>
    <w:p>
      <w:pPr>
        <w:jc w:val="both"/>
      </w:pPr>
      <w:r>
        <w:rPr/>
        <w:t xml:space="preserve"/>
      </w:r>
    </w:p>
    <w:p>
      <w:pPr>
        <w:jc w:val="both"/>
      </w:pPr>
      <w:r>
        <w:rPr/>
        <w:t xml:space="preserve">此外，文章还提到了一个阴谋论，声称习近平代表俄罗斯总统普京与拜登会晤。然而，该观点缺乏证据，并且没有进一步探讨这个想法是否可信。</w:t>
      </w:r>
    </w:p>
    <w:p>
      <w:pPr>
        <w:jc w:val="both"/>
      </w:pPr>
      <w:r>
        <w:rPr/>
        <w:t xml:space="preserve"/>
      </w:r>
    </w:p>
    <w:p>
      <w:pPr>
        <w:jc w:val="both"/>
      </w:pPr>
      <w:r>
        <w:rPr/>
        <w:t xml:space="preserve">最后，在整篇文章中，并未提及任何可能存在的风险或负面影响。这种单方面的报道可能导致读者对中美关系的理解不完整，并忽视了潜在的复杂性和挑战。</w:t>
      </w:r>
    </w:p>
    <w:p>
      <w:pPr>
        <w:jc w:val="both"/>
      </w:pPr>
      <w:r>
        <w:rPr/>
        <w:t xml:space="preserve"/>
      </w:r>
    </w:p>
    <w:p>
      <w:pPr>
        <w:jc w:val="both"/>
      </w:pPr>
      <w:r>
        <w:rPr/>
        <w:t xml:space="preserve">总之，这篇文章存在一些问题和偏见，包括片面报道、缺乏证据支持的主张以及未探索反驳观点等。读者应该保持批判思维并寻求更全面和客观的信息来源来形成自己的观点。</w:t>
      </w:r>
    </w:p>
    <w:p>
      <w:pPr>
        <w:pStyle w:val="Heading1"/>
      </w:pPr>
      <w:bookmarkStart w:id="5" w:name="_Toc5"/>
      <w:r>
        <w:t>Topics for further research:</w:t>
      </w:r>
      <w:bookmarkEnd w:id="5"/>
    </w:p>
    <w:p>
      <w:pPr>
        <w:spacing w:after="0"/>
        <w:numPr>
          <w:ilvl w:val="0"/>
          <w:numId w:val="2"/>
        </w:numPr>
      </w:pPr>
      <w:r>
        <w:rPr/>
        <w:t xml:space="preserve">拜登为什么称习近平为独裁者的背景信息
</w:t>
      </w:r>
    </w:p>
    <w:p>
      <w:pPr>
        <w:spacing w:after="0"/>
        <w:numPr>
          <w:ilvl w:val="0"/>
          <w:numId w:val="2"/>
        </w:numPr>
      </w:pPr>
      <w:r>
        <w:rPr/>
        <w:t xml:space="preserve">拜登对中国人权问题的关注
</w:t>
      </w:r>
    </w:p>
    <w:p>
      <w:pPr>
        <w:spacing w:after="0"/>
        <w:numPr>
          <w:ilvl w:val="0"/>
          <w:numId w:val="2"/>
        </w:numPr>
      </w:pPr>
      <w:r>
        <w:rPr/>
        <w:t xml:space="preserve">中美之间存在的贸易争端
</w:t>
      </w:r>
    </w:p>
    <w:p>
      <w:pPr>
        <w:spacing w:after="0"/>
        <w:numPr>
          <w:ilvl w:val="0"/>
          <w:numId w:val="2"/>
        </w:numPr>
      </w:pPr>
      <w:r>
        <w:rPr/>
        <w:t xml:space="preserve">卡尔涅耶夫教授观点的证据或例子
</w:t>
      </w:r>
    </w:p>
    <w:p>
      <w:pPr>
        <w:spacing w:after="0"/>
        <w:numPr>
          <w:ilvl w:val="0"/>
          <w:numId w:val="2"/>
        </w:numPr>
      </w:pPr>
      <w:r>
        <w:rPr/>
        <w:t xml:space="preserve">习近平代表普京与拜登会晤的证据
</w:t>
      </w:r>
    </w:p>
    <w:p>
      <w:pPr>
        <w:numPr>
          <w:ilvl w:val="0"/>
          <w:numId w:val="2"/>
        </w:numPr>
      </w:pPr>
      <w:r>
        <w:rPr/>
        <w:t xml:space="preserve">中美关系可能存在的风险或负面影响</w:t>
      </w:r>
    </w:p>
    <w:p>
      <w:pPr>
        <w:pStyle w:val="Heading1"/>
      </w:pPr>
      <w:bookmarkStart w:id="6" w:name="_Toc6"/>
      <w:r>
        <w:t>Report location:</w:t>
      </w:r>
      <w:bookmarkEnd w:id="6"/>
    </w:p>
    <w:p>
      <w:hyperlink r:id="rId8" w:history="1">
        <w:r>
          <w:rPr>
            <w:color w:val="2980b9"/>
            <w:u w:val="single"/>
          </w:rPr>
          <w:t xml:space="preserve">https://www.fullpicture.app/item/0c0321414349fcf59a8115912a74637e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2D924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k.ru/politics/2023/11/16/professor-ocenil-povedenie-baydena-nazvavshego-si-czinpina-diktatorom.html" TargetMode="External"/><Relationship Id="rId8" Type="http://schemas.openxmlformats.org/officeDocument/2006/relationships/hyperlink" Target="https://www.fullpicture.app/item/0c0321414349fcf59a8115912a74637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2024-07-01T00:47:45+02:00</dcterms:created>
  <dcterms:modified xsi:type="dcterms:W3CDTF">2024-07-01T00:47:45+02:00</dcterms:modified>
</cp:coreProperties>
</file>

<file path=docProps/custom.xml><?xml version="1.0" encoding="utf-8"?>
<Properties xmlns="http://schemas.openxmlformats.org/officeDocument/2006/custom-properties" xmlns:vt="http://schemas.openxmlformats.org/officeDocument/2006/docPropsVTypes"/>
</file>