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Simplify function: (x²-x-6)/x²-7x+12</w:t>
      </w:r>
      <w:br/>
      <w:hyperlink r:id="rId7" w:history="1">
        <w:r>
          <w:rPr>
            <w:color w:val="2980b9"/>
            <w:u w:val="single"/>
          </w:rPr>
          <w:t xml:space="preserve">https://chat.openai.com/chat/bfa4fb88-0738-4963-8399-1d8798c3be0b</w:t>
        </w:r>
      </w:hyperlink>
    </w:p>
    <w:p>
      <w:pPr>
        <w:pStyle w:val="Heading1"/>
      </w:pPr>
      <w:bookmarkStart w:id="2" w:name="_Toc2"/>
      <w:r>
        <w:t>Article summary:</w:t>
      </w:r>
      <w:bookmarkEnd w:id="2"/>
    </w:p>
    <w:p>
      <w:pPr>
        <w:jc w:val="both"/>
      </w:pPr>
      <w:r>
        <w:rPr/>
        <w:t xml:space="preserve">1. To graph y = b², plot the vertex at (0, 0), the y-intercept at 0, and the x-intercepts at -b and b.</w:t>
      </w:r>
    </w:p>
    <w:p>
      <w:pPr>
        <w:jc w:val="both"/>
      </w:pPr>
      <w:r>
        <w:rPr/>
        <w:t xml:space="preserve">2. Choose additional x-values to find other points on the parabola and connect them with a smooth curve that opens upwards and is symmetric about the y-axis.</w:t>
      </w:r>
    </w:p>
    <w:p>
      <w:pPr>
        <w:jc w:val="both"/>
      </w:pPr>
      <w:r>
        <w:rPr/>
        <w:t xml:space="preserve">3. Label the graph with appropriate units, add a title, choose an appropriate scale for both axes, and consider adding gridlines for accuracy.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provides a step-by-step guide on how to graph the function y = b², where b is a positive number greater than 1. The article appears to be informative and helpful for those who are new to graphing parabolas.</w:t>
      </w:r>
    </w:p>
    <w:p>
      <w:pPr>
        <w:jc w:val="both"/>
      </w:pPr>
      <w:r>
        <w:rPr/>
        <w:t xml:space="preserve"/>
      </w:r>
    </w:p>
    <w:p>
      <w:pPr>
        <w:jc w:val="both"/>
      </w:pPr>
      <w:r>
        <w:rPr/>
        <w:t xml:space="preserve">However, there are some potential biases and missing points of consideration in the article. Firstly, the article assumes that readers already know how to plot points on a coordinate plane and connect them with a smooth curve. This assumption may not hold true for everyone, especially beginners who may need more detailed instructions.</w:t>
      </w:r>
    </w:p>
    <w:p>
      <w:pPr>
        <w:jc w:val="both"/>
      </w:pPr>
      <w:r>
        <w:rPr/>
        <w:t xml:space="preserve"/>
      </w:r>
    </w:p>
    <w:p>
      <w:pPr>
        <w:jc w:val="both"/>
      </w:pPr>
      <w:r>
        <w:rPr/>
        <w:t xml:space="preserve">Secondly, the article only provides one example of how to find additional points on the parabola by plugging in different x-values into the equation y = b². While this method works for finding specific points, it does not provide a comprehensive understanding of how the parabola behaves as b changes.</w:t>
      </w:r>
    </w:p>
    <w:p>
      <w:pPr>
        <w:jc w:val="both"/>
      </w:pPr>
      <w:r>
        <w:rPr/>
        <w:t xml:space="preserve"/>
      </w:r>
    </w:p>
    <w:p>
      <w:pPr>
        <w:jc w:val="both"/>
      </w:pPr>
      <w:r>
        <w:rPr/>
        <w:t xml:space="preserve">Thirdly, the article does not mention any limitations or risks associated with graphing parabolas. For example, if the scale on both axes is not appropriate or if gridlines are not used correctly, it can lead to inaccurate graphs.</w:t>
      </w:r>
    </w:p>
    <w:p>
      <w:pPr>
        <w:jc w:val="both"/>
      </w:pPr>
      <w:r>
        <w:rPr/>
        <w:t xml:space="preserve"/>
      </w:r>
    </w:p>
    <w:p>
      <w:pPr>
        <w:jc w:val="both"/>
      </w:pPr>
      <w:r>
        <w:rPr/>
        <w:t xml:space="preserve">Lastly, the article does not explore any counterarguments or alternative methods for graphing parabolas. There may be other ways to approach this task that could be equally effective or even more efficient.</w:t>
      </w:r>
    </w:p>
    <w:p>
      <w:pPr>
        <w:jc w:val="both"/>
      </w:pPr>
      <w:r>
        <w:rPr/>
        <w:t xml:space="preserve"/>
      </w:r>
    </w:p>
    <w:p>
      <w:pPr>
        <w:jc w:val="both"/>
      </w:pPr>
      <w:r>
        <w:rPr/>
        <w:t xml:space="preserve">Overall, while the article provides useful information on how to graph y = b², it could benefit from more detailed instructions and consideration of potential limitations and alternative methods.</w:t>
      </w:r>
    </w:p>
    <w:p>
      <w:pPr>
        <w:pStyle w:val="Heading1"/>
      </w:pPr>
      <w:bookmarkStart w:id="5" w:name="_Toc5"/>
      <w:r>
        <w:t>Topics for further research:</w:t>
      </w:r>
      <w:bookmarkEnd w:id="5"/>
    </w:p>
    <w:p>
      <w:pPr>
        <w:spacing w:after="0"/>
        <w:numPr>
          <w:ilvl w:val="0"/>
          <w:numId w:val="2"/>
        </w:numPr>
      </w:pPr>
      <w:r>
        <w:rPr/>
        <w:t xml:space="preserve">How to plot points on a coordinate plane for beginners
</w:t>
      </w:r>
    </w:p>
    <w:p>
      <w:pPr>
        <w:spacing w:after="0"/>
        <w:numPr>
          <w:ilvl w:val="0"/>
          <w:numId w:val="2"/>
        </w:numPr>
      </w:pPr>
      <w:r>
        <w:rPr/>
        <w:t xml:space="preserve">Understanding the behavior of parabolas as variables change
</w:t>
      </w:r>
    </w:p>
    <w:p>
      <w:pPr>
        <w:spacing w:after="0"/>
        <w:numPr>
          <w:ilvl w:val="0"/>
          <w:numId w:val="2"/>
        </w:numPr>
      </w:pPr>
      <w:r>
        <w:rPr/>
        <w:t xml:space="preserve">Best practices for scaling and gridlines in graphing
</w:t>
      </w:r>
    </w:p>
    <w:p>
      <w:pPr>
        <w:spacing w:after="0"/>
        <w:numPr>
          <w:ilvl w:val="0"/>
          <w:numId w:val="2"/>
        </w:numPr>
      </w:pPr>
      <w:r>
        <w:rPr/>
        <w:t xml:space="preserve">Limitations and risks of graphing parabolas
</w:t>
      </w:r>
    </w:p>
    <w:p>
      <w:pPr>
        <w:spacing w:after="0"/>
        <w:numPr>
          <w:ilvl w:val="0"/>
          <w:numId w:val="2"/>
        </w:numPr>
      </w:pPr>
      <w:r>
        <w:rPr/>
        <w:t xml:space="preserve">Alternative methods for graphing parabolas
</w:t>
      </w:r>
    </w:p>
    <w:p>
      <w:pPr>
        <w:numPr>
          <w:ilvl w:val="0"/>
          <w:numId w:val="2"/>
        </w:numPr>
      </w:pPr>
      <w:r>
        <w:rPr/>
        <w:t xml:space="preserve">Comprehensive guide to graphing parabolas for beginners</w:t>
      </w:r>
    </w:p>
    <w:p>
      <w:pPr>
        <w:pStyle w:val="Heading1"/>
      </w:pPr>
      <w:bookmarkStart w:id="6" w:name="_Toc6"/>
      <w:r>
        <w:t>Report location:</w:t>
      </w:r>
      <w:bookmarkEnd w:id="6"/>
    </w:p>
    <w:p>
      <w:hyperlink r:id="rId8" w:history="1">
        <w:r>
          <w:rPr>
            <w:color w:val="2980b9"/>
            <w:u w:val="single"/>
          </w:rPr>
          <w:t xml:space="preserve">https://www.fullpicture.app/item/0b45031feddf863e3a95b9b97800d54c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104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hat/bfa4fb88-0738-4963-8399-1d8798c3be0b" TargetMode="External"/><Relationship Id="rId8" Type="http://schemas.openxmlformats.org/officeDocument/2006/relationships/hyperlink" Target="https://www.fullpicture.app/item/0b45031feddf863e3a95b9b97800d5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2024-02-09T09:54:40+01:00</dcterms:created>
  <dcterms:modified xsi:type="dcterms:W3CDTF">2024-02-09T09:54:40+01:00</dcterms:modified>
</cp:coreProperties>
</file>

<file path=docProps/custom.xml><?xml version="1.0" encoding="utf-8"?>
<Properties xmlns="http://schemas.openxmlformats.org/officeDocument/2006/custom-properties" xmlns:vt="http://schemas.openxmlformats.org/officeDocument/2006/docPropsVTypes"/>
</file>