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用于活蓍草脂解包封的有机凝胶的开发 |美国化学学会杂志</w:t>
      </w:r>
      <w:br/>
      <w:hyperlink r:id="rId7" w:history="1">
        <w:r>
          <w:rPr>
            <w:color w:val="2980b9"/>
            <w:u w:val="single"/>
          </w:rPr>
          <w:t xml:space="preserve">https://pubs.acs.org/doi/10.1021/jacs.2c00847</w:t>
        </w:r>
      </w:hyperlink>
    </w:p>
    <w:p>
      <w:pPr>
        <w:pStyle w:val="Heading1"/>
      </w:pPr>
      <w:bookmarkStart w:id="2" w:name="_Toc2"/>
      <w:r>
        <w:t>Article summary:</w:t>
      </w:r>
      <w:bookmarkEnd w:id="2"/>
    </w:p>
    <w:p>
      <w:pPr>
        <w:jc w:val="both"/>
      </w:pPr>
      <w:r>
        <w:rPr/>
        <w:t xml:space="preserve">1. 该研究开发了一种用于活蓍草脂解包封的有机凝胶。研究人员通过制备和表征有机凝胶，评估其润湿性、力学性能、化学反应速率以及对生物体的毒性和生物相容性。</w:t>
      </w:r>
    </w:p>
    <w:p>
      <w:pPr>
        <w:jc w:val="both"/>
      </w:pPr>
      <w:r>
        <w:rPr/>
        <w:t xml:space="preserve">2. 实验结果显示，这种有机凝胶具有良好的润湿性和油吸收能力，并且在水/油混合物中可以自由移动。此外，它还展示了较高的力学强度和稳定性。</w:t>
      </w:r>
    </w:p>
    <w:p>
      <w:pPr>
        <w:jc w:val="both"/>
      </w:pPr>
      <w:r>
        <w:rPr/>
        <w:t xml:space="preserve">3. 这种有机凝胶对活蓍草脂解包封具有良好的封装效果，并且可以通过温度调控实现信息隐藏。此外，该凝胶还展示了优异的冷冻保存能力。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对于上述文章的批判性分析，以下是一些可能的问题和潜在偏见：</w:t>
      </w:r>
    </w:p>
    <w:p>
      <w:pPr>
        <w:jc w:val="both"/>
      </w:pPr>
      <w:r>
        <w:rPr/>
        <w:t xml:space="preserve"/>
      </w:r>
    </w:p>
    <w:p>
      <w:pPr>
        <w:jc w:val="both"/>
      </w:pPr>
      <w:r>
        <w:rPr/>
        <w:t xml:space="preserve">1. 缺乏平衡报道：文章似乎只关注了有机凝胶的开发和应用，而没有提及任何可能的风险或负面影响。这种片面报道可能导致读者对该技术的实际效果和潜在风险缺乏全面了解。</w:t>
      </w:r>
    </w:p>
    <w:p>
      <w:pPr>
        <w:jc w:val="both"/>
      </w:pPr>
      <w:r>
        <w:rPr/>
        <w:t xml:space="preserve"/>
      </w:r>
    </w:p>
    <w:p>
      <w:pPr>
        <w:jc w:val="both"/>
      </w:pPr>
      <w:r>
        <w:rPr/>
        <w:t xml:space="preserve">2. 缺失考虑点：文章没有提及有机凝胶可能对环境造成的影响。例如，这些凝胶是否会产生有害废物或污染物？它们是否会对生态系统造成破坏？这些问题需要进一步探讨。</w:t>
      </w:r>
    </w:p>
    <w:p>
      <w:pPr>
        <w:jc w:val="both"/>
      </w:pPr>
      <w:r>
        <w:rPr/>
        <w:t xml:space="preserve"/>
      </w:r>
    </w:p>
    <w:p>
      <w:pPr>
        <w:jc w:val="both"/>
      </w:pPr>
      <w:r>
        <w:rPr/>
        <w:t xml:space="preserve">3. 无根据的主张：文章声称有机凝胶具有良好的生物相容性，但并未提供足够的证据来支持这一主张。缺乏相关实验数据或研究结果使得读者难以确定该技术是否真正安全可靠。</w:t>
      </w:r>
    </w:p>
    <w:p>
      <w:pPr>
        <w:jc w:val="both"/>
      </w:pPr>
      <w:r>
        <w:rPr/>
        <w:t xml:space="preserve"/>
      </w:r>
    </w:p>
    <w:p>
      <w:pPr>
        <w:jc w:val="both"/>
      </w:pPr>
      <w:r>
        <w:rPr/>
        <w:t xml:space="preserve">4. 缺失证据：文章中提到了活蓍草脂解包封和Yarrowia lipolytica等方面的应用，但并未提供任何实验证据来支持这些应用的有效性。读者无法确定这些应用是否真正可行。</w:t>
      </w:r>
    </w:p>
    <w:p>
      <w:pPr>
        <w:jc w:val="both"/>
      </w:pPr>
      <w:r>
        <w:rPr/>
        <w:t xml:space="preserve"/>
      </w:r>
    </w:p>
    <w:p>
      <w:pPr>
        <w:jc w:val="both"/>
      </w:pPr>
      <w:r>
        <w:rPr/>
        <w:t xml:space="preserve">5. 未探索反驳：文章没有提及任何可能的反对意见或争议。这种缺乏平衡的报道可能导致读者对该技术的真实情况产生误解。</w:t>
      </w:r>
    </w:p>
    <w:p>
      <w:pPr>
        <w:jc w:val="both"/>
      </w:pPr>
      <w:r>
        <w:rPr/>
        <w:t xml:space="preserve"/>
      </w:r>
    </w:p>
    <w:p>
      <w:pPr>
        <w:jc w:val="both"/>
      </w:pPr>
      <w:r>
        <w:rPr/>
        <w:t xml:space="preserve">6. 宣传内容：文章似乎更像是一篇宣传性的文章，而不是一篇客观报道。它强调了有机凝胶的优点和应用，但忽略了任何潜在的问题或限制。</w:t>
      </w:r>
    </w:p>
    <w:p>
      <w:pPr>
        <w:jc w:val="both"/>
      </w:pPr>
      <w:r>
        <w:rPr/>
        <w:t xml:space="preserve"/>
      </w:r>
    </w:p>
    <w:p>
      <w:pPr>
        <w:jc w:val="both"/>
      </w:pPr>
      <w:r>
        <w:rPr/>
        <w:t xml:space="preserve">综上所述，上述文章存在一些潜在偏见和问题，包括片面报道、无根据的主张、缺失考虑点和证据等。读者需要保持批判思维，并进一步研究和探讨该技术的实际效果和潜在风险。</w:t>
      </w:r>
    </w:p>
    <w:p>
      <w:pPr>
        <w:pStyle w:val="Heading1"/>
      </w:pPr>
      <w:bookmarkStart w:id="5" w:name="_Toc5"/>
      <w:r>
        <w:t>Topics for further research:</w:t>
      </w:r>
      <w:bookmarkEnd w:id="5"/>
    </w:p>
    <w:p>
      <w:pPr>
        <w:spacing w:after="0"/>
        <w:numPr>
          <w:ilvl w:val="0"/>
          <w:numId w:val="2"/>
        </w:numPr>
      </w:pPr>
      <w:r>
        <w:rPr/>
        <w:t xml:space="preserve">有机凝胶的风险和负面影响
</w:t>
      </w:r>
    </w:p>
    <w:p>
      <w:pPr>
        <w:spacing w:after="0"/>
        <w:numPr>
          <w:ilvl w:val="0"/>
          <w:numId w:val="2"/>
        </w:numPr>
      </w:pPr>
      <w:r>
        <w:rPr/>
        <w:t xml:space="preserve">有机凝胶对环境的影响
</w:t>
      </w:r>
    </w:p>
    <w:p>
      <w:pPr>
        <w:spacing w:after="0"/>
        <w:numPr>
          <w:ilvl w:val="0"/>
          <w:numId w:val="2"/>
        </w:numPr>
      </w:pPr>
      <w:r>
        <w:rPr/>
        <w:t xml:space="preserve">有机凝胶的生物相容性证据
</w:t>
      </w:r>
    </w:p>
    <w:p>
      <w:pPr>
        <w:spacing w:after="0"/>
        <w:numPr>
          <w:ilvl w:val="0"/>
          <w:numId w:val="2"/>
        </w:numPr>
      </w:pPr>
      <w:r>
        <w:rPr/>
        <w:t xml:space="preserve">活蓍草脂解包封和Yarrowia lipolytica的实验证据
</w:t>
      </w:r>
    </w:p>
    <w:p>
      <w:pPr>
        <w:spacing w:after="0"/>
        <w:numPr>
          <w:ilvl w:val="0"/>
          <w:numId w:val="2"/>
        </w:numPr>
      </w:pPr>
      <w:r>
        <w:rPr/>
        <w:t xml:space="preserve">反对意见或争议
</w:t>
      </w:r>
    </w:p>
    <w:p>
      <w:pPr>
        <w:numPr>
          <w:ilvl w:val="0"/>
          <w:numId w:val="2"/>
        </w:numPr>
      </w:pPr>
      <w:r>
        <w:rPr/>
        <w:t xml:space="preserve">有机凝胶的限制和问题</w:t>
      </w:r>
    </w:p>
    <w:p>
      <w:pPr>
        <w:pStyle w:val="Heading1"/>
      </w:pPr>
      <w:bookmarkStart w:id="6" w:name="_Toc6"/>
      <w:r>
        <w:t>Report location:</w:t>
      </w:r>
      <w:bookmarkEnd w:id="6"/>
    </w:p>
    <w:p>
      <w:hyperlink r:id="rId8" w:history="1">
        <w:r>
          <w:rPr>
            <w:color w:val="2980b9"/>
            <w:u w:val="single"/>
          </w:rPr>
          <w:t xml:space="preserve">https://www.fullpicture.app/item/0ae28a9f99252ac791b73acaff229444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A540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jacs.2c00847" TargetMode="External"/><Relationship Id="rId8" Type="http://schemas.openxmlformats.org/officeDocument/2006/relationships/hyperlink" Target="https://www.fullpicture.app/item/0ae28a9f99252ac791b73acaff2294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2024-04-20T13:13:03+02:00</dcterms:created>
  <dcterms:modified xsi:type="dcterms:W3CDTF">2024-04-20T13:13:03+02:00</dcterms:modified>
</cp:coreProperties>
</file>

<file path=docProps/custom.xml><?xml version="1.0" encoding="utf-8"?>
<Properties xmlns="http://schemas.openxmlformats.org/officeDocument/2006/custom-properties" xmlns:vt="http://schemas.openxmlformats.org/officeDocument/2006/docPropsVTypes"/>
</file>