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随机对照试验 |人文学科 |美国医学会肿瘤学 |美国医学会网络</w:t>
      </w:r>
      <w:br/>
      <w:hyperlink r:id="rId7" w:history="1">
        <w:r>
          <w:rPr>
            <w:color w:val="2980b9"/>
            <w:u w:val="single"/>
          </w:rPr>
          <w:t xml:space="preserve">https://jamanetwork.com/journals/jamaoncology/article-abstract/2787949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本文介绍了随机对照试验的概念和应用，该方法是医学研究中最可靠的实验设计之一。</w:t>
      </w:r>
    </w:p>
    <w:p>
      <w:pPr>
        <w:jc w:val="both"/>
      </w:pPr>
      <w:r>
        <w:rPr/>
        <w:t xml:space="preserve">2. 美国医学会肿瘤学和美国医学会网络都提供了相关的研究和资源，帮助医生和科学家进行随机对照试验。</w:t>
      </w:r>
    </w:p>
    <w:p>
      <w:pPr>
        <w:jc w:val="both"/>
      </w:pPr>
      <w:r>
        <w:rPr/>
        <w:t xml:space="preserve">3. 读者可以通过注册账户或租借文章来获取更多信息。同时，他们也可以定制自己的兴趣并留下评论。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很遗憾，上述文章并没有提供任何内容，只是一些关于订阅和购买的提示。因此，无法对其进行批判性分析。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Subscription models
</w:t>
      </w:r>
    </w:p>
    <w:p>
      <w:pPr>
        <w:spacing w:after="0"/>
        <w:numPr>
          <w:ilvl w:val="0"/>
          <w:numId w:val="2"/>
        </w:numPr>
      </w:pPr>
      <w:r>
        <w:rPr/>
        <w:t xml:space="preserve">Benefits of subscription services
</w:t>
      </w:r>
    </w:p>
    <w:p>
      <w:pPr>
        <w:spacing w:after="0"/>
        <w:numPr>
          <w:ilvl w:val="0"/>
          <w:numId w:val="2"/>
        </w:numPr>
      </w:pPr>
      <w:r>
        <w:rPr/>
        <w:t xml:space="preserve">Consumer behavior towards subscriptions
</w:t>
      </w:r>
    </w:p>
    <w:p>
      <w:pPr>
        <w:spacing w:after="0"/>
        <w:numPr>
          <w:ilvl w:val="0"/>
          <w:numId w:val="2"/>
        </w:numPr>
      </w:pPr>
      <w:r>
        <w:rPr/>
        <w:t xml:space="preserve">Subscription pricing strategies
</w:t>
      </w:r>
    </w:p>
    <w:p>
      <w:pPr>
        <w:spacing w:after="0"/>
        <w:numPr>
          <w:ilvl w:val="0"/>
          <w:numId w:val="2"/>
        </w:numPr>
      </w:pPr>
      <w:r>
        <w:rPr/>
        <w:t xml:space="preserve">Challenges of subscription businesses
</w:t>
      </w:r>
    </w:p>
    <w:p>
      <w:pPr>
        <w:numPr>
          <w:ilvl w:val="0"/>
          <w:numId w:val="2"/>
        </w:numPr>
      </w:pPr>
      <w:r>
        <w:rPr/>
        <w:t xml:space="preserve">Future trends in subscription industry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https://www.fullpicture.app/item/09e60f82d5a175ebb7145ddd43e5dac8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A4616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amanetwork.com/journals/jamaoncology/article-abstract/2787949" TargetMode="External"/><Relationship Id="rId8" Type="http://schemas.openxmlformats.org/officeDocument/2006/relationships/hyperlink" Target="https://www.fullpicture.app/item/09e60f82d5a175ebb7145ddd43e5dac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2023-12-08T06:39:17+01:00</dcterms:created>
  <dcterms:modified xsi:type="dcterms:W3CDTF">2023-12-08T06:39:17+01:00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