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Counterfeit Expert’s Solution for Eliminating Fake Wines | SevenFifty Daily</w:t>
      </w:r>
      <w:br/>
      <w:hyperlink r:id="rId7" w:history="1">
        <w:r>
          <w:rPr>
            <w:color w:val="2980b9"/>
            <w:u w:val="single"/>
          </w:rPr>
          <w:t xml:space="preserve">https://daily.sevenfifty.com/a-counterfeit-experts-solution-for-eliminating-fake-wines/</w:t>
        </w:r>
      </w:hyperlink>
    </w:p>
    <w:p>
      <w:pPr>
        <w:pStyle w:val="Heading1"/>
      </w:pPr>
      <w:bookmarkStart w:id="2" w:name="_Toc2"/>
      <w:r>
        <w:t>Article summary:</w:t>
      </w:r>
      <w:bookmarkEnd w:id="2"/>
    </w:p>
    <w:p>
      <w:pPr>
        <w:jc w:val="both"/>
      </w:pPr>
      <w:r>
        <w:rPr/>
        <w:t xml:space="preserve">1. Maureen Downey, an expert in counterfeit wine, is using blockchain technology to eliminate fake wines.</w:t>
      </w:r>
    </w:p>
    <w:p>
      <w:pPr>
        <w:jc w:val="both"/>
      </w:pPr>
      <w:r>
        <w:rPr/>
        <w:t xml:space="preserve">2. The Chai Vault, a wine bottle authenticity and provenance blockchain ledger, was created by integrating the Chai Method with Everledger's platform.</w:t>
      </w:r>
    </w:p>
    <w:p>
      <w:pPr>
        <w:jc w:val="both"/>
      </w:pPr>
      <w:r>
        <w:rPr/>
        <w:t xml:space="preserve">3. The Chai Vault aims to stop fraud by providing complete transparency and changing people's attitudes towards counterfeit wines. It marks wines unobtrusively with a chip that contains data and covers the cork, which can only be removed by completely opening the bottle.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该文章介绍了Maureen Downey的Chai Vault项目，旨在通过区块链技术解决葡萄酒伪造问题。然而，该文章存在以下问题：</w:t>
      </w:r>
    </w:p>
    <w:p>
      <w:pPr>
        <w:jc w:val="both"/>
      </w:pPr>
      <w:r>
        <w:rPr/>
        <w:t xml:space="preserve"/>
      </w:r>
    </w:p>
    <w:p>
      <w:pPr>
        <w:jc w:val="both"/>
      </w:pPr>
      <w:r>
        <w:rPr/>
        <w:t xml:space="preserve">1. 偏见来源：该文章只引用了Downey的观点和经验，并没有提到其他专家或行业人士对于区块链技术在葡萄酒领域中的应用的看法。这可能导致读者对于该技术的实际效果和可行性产生怀疑。</w:t>
      </w:r>
    </w:p>
    <w:p>
      <w:pPr>
        <w:jc w:val="both"/>
      </w:pPr>
      <w:r>
        <w:rPr/>
        <w:t xml:space="preserve"/>
      </w:r>
    </w:p>
    <w:p>
      <w:pPr>
        <w:jc w:val="both"/>
      </w:pPr>
      <w:r>
        <w:rPr/>
        <w:t xml:space="preserve">2. 片面报道：该文章只介绍了Chai Vault项目的优点，但并未探讨其潜在风险和缺陷。例如，如果一个酒庄拒绝使用Chai Vault技术，那么消费者如何确保他们购买到的是真正的葡萄酒？此外，如果区块链被黑客攻击或出现其他安全漏洞，会对整个葡萄酒市场造成什么影响？</w:t>
      </w:r>
    </w:p>
    <w:p>
      <w:pPr>
        <w:jc w:val="both"/>
      </w:pPr>
      <w:r>
        <w:rPr/>
        <w:t xml:space="preserve"/>
      </w:r>
    </w:p>
    <w:p>
      <w:pPr>
        <w:jc w:val="both"/>
      </w:pPr>
      <w:r>
        <w:rPr/>
        <w:t xml:space="preserve">3. 缺失考虑点：该文章没有提及如何处理已经存在于市场上的假冒产品。如果消费者发现自己购买了一瓶假酒，他们可以如何证明这一点？是否有一个机制来追溯假货源头？</w:t>
      </w:r>
    </w:p>
    <w:p>
      <w:pPr>
        <w:jc w:val="both"/>
      </w:pPr>
      <w:r>
        <w:rPr/>
        <w:t xml:space="preserve"/>
      </w:r>
    </w:p>
    <w:p>
      <w:pPr>
        <w:jc w:val="both"/>
      </w:pPr>
      <w:r>
        <w:rPr/>
        <w:t xml:space="preserve">4. 宣传内容：该文章似乎更像是对Chai Vault项目的宣传而非客观报道。例如，在介绍Chai Vault时，作者强调了Downey所使用的“Chai Method”以及60个数据点等详细信息，并且没有提到任何可能存在的缺陷或限制。</w:t>
      </w:r>
    </w:p>
    <w:p>
      <w:pPr>
        <w:jc w:val="both"/>
      </w:pPr>
      <w:r>
        <w:rPr/>
        <w:t xml:space="preserve"/>
      </w:r>
    </w:p>
    <w:p>
      <w:pPr>
        <w:jc w:val="both"/>
      </w:pPr>
      <w:r>
        <w:rPr/>
        <w:t xml:space="preserve">5. 偏袒：该文章似乎更倾向于支持Downey和她的项目，而不是平等地呈现双方观点。例如，在讨论反伪造技术时，作者只提到了微刻序列号、全息图案、无形墨水等方法，并暗示这些方法已经过时且无效。然而，在实践中，这些方法仍然被广泛使用，并且已经取得了一定程度上成功。</w:t>
      </w:r>
    </w:p>
    <w:p>
      <w:pPr>
        <w:jc w:val="both"/>
      </w:pPr>
      <w:r>
        <w:rPr/>
        <w:t xml:space="preserve"/>
      </w:r>
    </w:p>
    <w:p>
      <w:pPr>
        <w:jc w:val="both"/>
      </w:pPr>
      <w:r>
        <w:rPr/>
        <w:t xml:space="preserve">总之，尽管区块链技术在葡萄酒领域中具有潜力和前景，但需要更加客观地评估其优势和局限性，并考虑如何解决可能出现的问题和挑战。</w:t>
      </w:r>
    </w:p>
    <w:p>
      <w:pPr>
        <w:pStyle w:val="Heading1"/>
      </w:pPr>
      <w:bookmarkStart w:id="5" w:name="_Toc5"/>
      <w:r>
        <w:t>Topics for further research:</w:t>
      </w:r>
      <w:bookmarkEnd w:id="5"/>
    </w:p>
    <w:p>
      <w:pPr>
        <w:spacing w:after="0"/>
        <w:numPr>
          <w:ilvl w:val="0"/>
          <w:numId w:val="2"/>
        </w:numPr>
      </w:pPr>
      <w:r>
        <w:rPr/>
        <w:t xml:space="preserve">Other experts' opinions on blockchain technology in the wine industry
</w:t>
      </w:r>
    </w:p>
    <w:p>
      <w:pPr>
        <w:spacing w:after="0"/>
        <w:numPr>
          <w:ilvl w:val="0"/>
          <w:numId w:val="2"/>
        </w:numPr>
      </w:pPr>
      <w:r>
        <w:rPr/>
        <w:t xml:space="preserve">Potential risks and drawbacks of Chai Vault project and blockchain technology in general
</w:t>
      </w:r>
    </w:p>
    <w:p>
      <w:pPr>
        <w:spacing w:after="0"/>
        <w:numPr>
          <w:ilvl w:val="0"/>
          <w:numId w:val="2"/>
        </w:numPr>
      </w:pPr>
      <w:r>
        <w:rPr/>
        <w:t xml:space="preserve">Handling of existing counterfeit products and tracing the source of fake goods
</w:t>
      </w:r>
    </w:p>
    <w:p>
      <w:pPr>
        <w:spacing w:after="0"/>
        <w:numPr>
          <w:ilvl w:val="0"/>
          <w:numId w:val="2"/>
        </w:numPr>
      </w:pPr>
      <w:r>
        <w:rPr/>
        <w:t xml:space="preserve">Objective reporting and potential limitations of Chai Vault project
</w:t>
      </w:r>
    </w:p>
    <w:p>
      <w:pPr>
        <w:spacing w:after="0"/>
        <w:numPr>
          <w:ilvl w:val="0"/>
          <w:numId w:val="2"/>
        </w:numPr>
      </w:pPr>
      <w:r>
        <w:rPr/>
        <w:t xml:space="preserve">Balanced presentation of different viewpoints and alternative anti-counterfeiting methods
</w:t>
      </w:r>
    </w:p>
    <w:p>
      <w:pPr>
        <w:numPr>
          <w:ilvl w:val="0"/>
          <w:numId w:val="2"/>
        </w:numPr>
      </w:pPr>
      <w:r>
        <w:rPr/>
        <w:t xml:space="preserve">Evaluation of the effectiveness and feasibility of blockchain technology in the wine industry</w:t>
      </w:r>
    </w:p>
    <w:p>
      <w:pPr>
        <w:pStyle w:val="Heading1"/>
      </w:pPr>
      <w:bookmarkStart w:id="6" w:name="_Toc6"/>
      <w:r>
        <w:t>Report location:</w:t>
      </w:r>
      <w:bookmarkEnd w:id="6"/>
    </w:p>
    <w:p>
      <w:hyperlink r:id="rId8" w:history="1">
        <w:r>
          <w:rPr>
            <w:color w:val="2980b9"/>
            <w:u w:val="single"/>
          </w:rPr>
          <w:t xml:space="preserve">https://www.fullpicture.app/item/09c5b90c7c58d81ac066341b6eeb9565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B54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ily.sevenfifty.com/a-counterfeit-experts-solution-for-eliminating-fake-wines/" TargetMode="External"/><Relationship Id="rId8" Type="http://schemas.openxmlformats.org/officeDocument/2006/relationships/hyperlink" Target="https://www.fullpicture.app/item/09c5b90c7c58d81ac066341b6eeb95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2023-12-05T12:18:51+01:00</dcterms:created>
  <dcterms:modified xsi:type="dcterms:W3CDTF">2023-12-05T12:18:51+01:00</dcterms:modified>
</cp:coreProperties>
</file>

<file path=docProps/custom.xml><?xml version="1.0" encoding="utf-8"?>
<Properties xmlns="http://schemas.openxmlformats.org/officeDocument/2006/custom-properties" xmlns:vt="http://schemas.openxmlformats.org/officeDocument/2006/docPropsVTypes"/>
</file>