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Cultural characteristics of “high” and “low” performing hospitals | Emerald Insight</w:t>
      </w:r>
      <w:br/>
      <w:hyperlink r:id="rId7" w:history="1">
        <w:r>
          <w:rPr>
            <w:color w:val="2980b9"/>
            <w:u w:val="single"/>
          </w:rPr>
          <w:t xml:space="preserve">https://www.emerald.com/insight/content/doi/10.1108/14777260510629689/full/html</w:t>
        </w:r>
      </w:hyperlink>
    </w:p>
    <w:p>
      <w:pPr>
        <w:pStyle w:val="Heading1"/>
      </w:pPr>
      <w:bookmarkStart w:id="2" w:name="_Toc2"/>
      <w:r>
        <w:t>Article summary:</w:t>
      </w:r>
      <w:bookmarkEnd w:id="2"/>
    </w:p>
    <w:p>
      <w:pPr>
        <w:jc w:val="both"/>
      </w:pPr>
      <w:r>
        <w:rPr/>
        <w:t xml:space="preserve">1. 该研究比较了英国国家医疗服务体系（NHS）中“高”和“低”绩效医院的文化特征。通过对多个案例进行研究，发现高绩效和低绩效医院在工作环境上可能存在很大差异。</w:t>
      </w:r>
    </w:p>
    <w:p>
      <w:pPr>
        <w:jc w:val="both"/>
      </w:pPr>
      <w:r>
        <w:rPr/>
        <w:t xml:space="preserve">2. 文章提出了四个主要方面的文化差异：领导和管理取向、责任和信息系统、人力资源政策以及与当地卫生经济的关系。这些方面对于医院组织的绩效有着重要影响。</w:t>
      </w:r>
    </w:p>
    <w:p>
      <w:pPr>
        <w:jc w:val="both"/>
      </w:pPr>
      <w:r>
        <w:rPr/>
        <w:t xml:space="preserve">3. 研究结果表明，组织文化与医院组织的绩效存在多种非平凡的关联。尽管该研究存在一些方法论上的限制，但它仍然强调了英国NHS医院之间存在着显著的文化差异。</w:t>
      </w:r>
    </w:p>
    <w:p>
      <w:pPr>
        <w:jc w:val="both"/>
      </w:pPr>
      <w:r>
        <w:rPr/>
        <w:t xml:space="preserve"/>
      </w:r>
    </w:p>
    <w:p>
      <w:pPr>
        <w:jc w:val="both"/>
      </w:pPr>
      <w:r>
        <w:rPr/>
        <w:t xml:space="preserve">总结：该研究比较了英国NHS中“高”和“低”绩效医院的文化特征，并发现了在领导和管理取向、责任和信息系统、人力资源政策以及与当地卫生经济的关系等方面存在显著差异。这些结果强调了组织文化与医院绩效之间的关联，并突出了英国NHS医院之间的文化差异。</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高”和“低”绩效医院的文化特征，它提供了对英国国家医疗服务体系（NHS）中“高”和“低”绩效医院文化特征的比较和对比。然而，从文章的摘要来看，我们无法得知具体的研究方法和结果。</w:t>
      </w:r>
    </w:p>
    <w:p>
      <w:pPr>
        <w:jc w:val="both"/>
      </w:pPr>
      <w:r>
        <w:rPr/>
        <w:t xml:space="preserve"/>
      </w:r>
    </w:p>
    <w:p>
      <w:pPr>
        <w:jc w:val="both"/>
      </w:pPr>
      <w:r>
        <w:rPr/>
        <w:t xml:space="preserve">首先，文章可能存在潜在偏见。由于没有提供详细的研究方法，我们无法确定作者是否采取了适当的样本选择方法，并且是否考虑到其他可能影响结果的因素。此外，文章没有提及作者或研究团队与被调查医院之间的任何潜在利益冲突。</w:t>
      </w:r>
    </w:p>
    <w:p>
      <w:pPr>
        <w:jc w:val="both"/>
      </w:pPr>
      <w:r>
        <w:rPr/>
        <w:t xml:space="preserve"/>
      </w:r>
    </w:p>
    <w:p>
      <w:pPr>
        <w:jc w:val="both"/>
      </w:pPr>
      <w:r>
        <w:rPr/>
        <w:t xml:space="preserve">其次，文章可能存在片面报道。根据摘要中提到的关键点，我们只能得出结论认为高绩效和低绩效医院在领导力、管理取向、责任制和信息系统、人力资源政策以及与地方卫生经济关系等方面存在差异。然而，这些差异是否是导致绩效差异的原因还需要进一步探讨。</w:t>
      </w:r>
    </w:p>
    <w:p>
      <w:pPr>
        <w:jc w:val="both"/>
      </w:pPr>
      <w:r>
        <w:rPr/>
        <w:t xml:space="preserve"/>
      </w:r>
    </w:p>
    <w:p>
      <w:pPr>
        <w:jc w:val="both"/>
      </w:pPr>
      <w:r>
        <w:rPr/>
        <w:t xml:space="preserve">此外，文章可能存在缺失的考虑点。例如，在评估组织文化时仅仅依靠中层和高级管理人员的观点可能会导致信息的片面性。还有，文章没有提及是否考虑了其他可能影响医院绩效的因素，如财务状况、人员配备等。</w:t>
      </w:r>
    </w:p>
    <w:p>
      <w:pPr>
        <w:jc w:val="both"/>
      </w:pPr>
      <w:r>
        <w:rPr/>
        <w:t xml:space="preserve"/>
      </w:r>
    </w:p>
    <w:p>
      <w:pPr>
        <w:jc w:val="both"/>
      </w:pPr>
      <w:r>
        <w:rPr/>
        <w:t xml:space="preserve">此外，文章所提出的主张缺乏证据支持。尽管作者提到“星级”绩效评估并不是衡量组织绩效的完美指标，但他们仍然认为组织文化与医院绩效存在关联。然而，没有提供具体的数据或研究结果来支持这一观点。</w:t>
      </w:r>
    </w:p>
    <w:p>
      <w:pPr>
        <w:jc w:val="both"/>
      </w:pPr>
      <w:r>
        <w:rPr/>
        <w:t xml:space="preserve"/>
      </w:r>
    </w:p>
    <w:p>
      <w:pPr>
        <w:jc w:val="both"/>
      </w:pPr>
      <w:r>
        <w:rPr/>
        <w:t xml:space="preserve">最后，文章可能存在宣传内容和偏袒。从标题和摘要中可以看出，文章似乎倾向于强调高绩效和低绩效医院之间的文化差异，并暗示高绩效医院具有更好的文化特征。然而，在没有详细数据和分析支持的情况下，这种偏袒是不合理的。</w:t>
      </w:r>
    </w:p>
    <w:p>
      <w:pPr>
        <w:jc w:val="both"/>
      </w:pPr>
      <w:r>
        <w:rPr/>
        <w:t xml:space="preserve"/>
      </w:r>
    </w:p>
    <w:p>
      <w:pPr>
        <w:jc w:val="both"/>
      </w:pPr>
      <w:r>
        <w:rPr/>
        <w:t xml:space="preserve">总之，这篇文章在提供了对英国NHS中高绩效和低绩效医院文化特征进行比较和对比的基础上存在一些潜在偏见、片面报道、缺失考虑点以及未提供充分证据支持的问题。读者应该谨慎对待其中所呈现的结论，并进一步探索相关研究以获取更全面和客观的信息。</w:t>
      </w:r>
    </w:p>
    <w:p>
      <w:pPr>
        <w:pStyle w:val="Heading1"/>
      </w:pPr>
      <w:bookmarkStart w:id="5" w:name="_Toc5"/>
      <w:r>
        <w:t>Topics for further research:</w:t>
      </w:r>
      <w:bookmarkEnd w:id="5"/>
    </w:p>
    <w:p>
      <w:pPr>
        <w:spacing w:after="0"/>
        <w:numPr>
          <w:ilvl w:val="0"/>
          <w:numId w:val="2"/>
        </w:numPr>
      </w:pPr>
      <w:r>
        <w:rPr/>
        <w:t xml:space="preserve">英国国家医疗服务体系（NHS）中高绩效和低绩效医院的研究方法和结果
</w:t>
      </w:r>
    </w:p>
    <w:p>
      <w:pPr>
        <w:spacing w:after="0"/>
        <w:numPr>
          <w:ilvl w:val="0"/>
          <w:numId w:val="2"/>
        </w:numPr>
      </w:pPr>
      <w:r>
        <w:rPr/>
        <w:t xml:space="preserve">文章作者或研究团队与被调查医院之间的潜在利益冲突
</w:t>
      </w:r>
    </w:p>
    <w:p>
      <w:pPr>
        <w:spacing w:after="0"/>
        <w:numPr>
          <w:ilvl w:val="0"/>
          <w:numId w:val="2"/>
        </w:numPr>
      </w:pPr>
      <w:r>
        <w:rPr/>
        <w:t xml:space="preserve">高绩效和低绩效医院在领导力、管理取向、责任制和信息系统、人力资源政策以及与地方卫生经济关系等方面的具体差异
</w:t>
      </w:r>
    </w:p>
    <w:p>
      <w:pPr>
        <w:spacing w:after="0"/>
        <w:numPr>
          <w:ilvl w:val="0"/>
          <w:numId w:val="2"/>
        </w:numPr>
      </w:pPr>
      <w:r>
        <w:rPr/>
        <w:t xml:space="preserve">绩效差异的原因是否与组织文化有关的进一步探讨
</w:t>
      </w:r>
    </w:p>
    <w:p>
      <w:pPr>
        <w:spacing w:after="0"/>
        <w:numPr>
          <w:ilvl w:val="0"/>
          <w:numId w:val="2"/>
        </w:numPr>
      </w:pPr>
      <w:r>
        <w:rPr/>
        <w:t xml:space="preserve">评估组织文化时是否考虑了其他可能影响医院绩效的因素
</w:t>
      </w:r>
    </w:p>
    <w:p>
      <w:pPr>
        <w:numPr>
          <w:ilvl w:val="0"/>
          <w:numId w:val="2"/>
        </w:numPr>
      </w:pPr>
      <w:r>
        <w:rPr/>
        <w:t xml:space="preserve">组织文化与医院绩效之间关联的具体数据或研究结果</w:t>
      </w:r>
    </w:p>
    <w:p>
      <w:pPr>
        <w:pStyle w:val="Heading1"/>
      </w:pPr>
      <w:bookmarkStart w:id="6" w:name="_Toc6"/>
      <w:r>
        <w:t>Report location:</w:t>
      </w:r>
      <w:bookmarkEnd w:id="6"/>
    </w:p>
    <w:p>
      <w:hyperlink r:id="rId8" w:history="1">
        <w:r>
          <w:rPr>
            <w:color w:val="2980b9"/>
            <w:u w:val="single"/>
          </w:rPr>
          <w:t xml:space="preserve">https://www.fullpicture.app/item/09b4748cf5dd17f2e4e728ef7f4d12f2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0105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14777260510629689/full/html" TargetMode="External"/><Relationship Id="rId8" Type="http://schemas.openxmlformats.org/officeDocument/2006/relationships/hyperlink" Target="https://www.fullpicture.app/item/09b4748cf5dd17f2e4e728ef7f4d12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2024-01-23T19:25:22+01:00</dcterms:created>
  <dcterms:modified xsi:type="dcterms:W3CDTF">2024-01-23T19:25:22+01:00</dcterms:modified>
</cp:coreProperties>
</file>

<file path=docProps/custom.xml><?xml version="1.0" encoding="utf-8"?>
<Properties xmlns="http://schemas.openxmlformats.org/officeDocument/2006/custom-properties" xmlns:vt="http://schemas.openxmlformats.org/officeDocument/2006/docPropsVTypes"/>
</file>