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 Kavitha shows phones after ED claimed she destroyed them | Latest News India - Hindustan Times</w:t>
      </w:r>
      <w:br/>
      <w:hyperlink r:id="rId7" w:history="1">
        <w:r>
          <w:rPr>
            <w:color w:val="2980b9"/>
            <w:u w:val="single"/>
          </w:rPr>
          <w:t xml:space="preserve">https://www.hindustantimes.com/india-news/k-kavitha-shows-mobile-phones-after-ed-claimed-she-destroyed-them-watch-101679378115743.html</w:t>
        </w:r>
      </w:hyperlink>
    </w:p>
    <w:p>
      <w:pPr>
        <w:pStyle w:val="Heading1"/>
      </w:pPr>
      <w:bookmarkStart w:id="2" w:name="_Toc2"/>
      <w:r>
        <w:t>Article summary:</w:t>
      </w:r>
      <w:bookmarkEnd w:id="2"/>
    </w:p>
    <w:p>
      <w:pPr>
        <w:jc w:val="both"/>
      </w:pPr>
      <w:r>
        <w:rPr/>
        <w:t xml:space="preserve">1. K Kavitha, a Bharat Rashtra Samithi leader and daughter of Telangana chief minister K Chandrashekar Rao, showed mobile phones to the media as she left for questioning by the Enforcement Directorate in the Delhi excise policy-linked money laundering case.</w:t>
      </w:r>
    </w:p>
    <w:p>
      <w:pPr>
        <w:jc w:val="both"/>
      </w:pPr>
      <w:r>
        <w:rPr/>
        <w:t xml:space="preserve">2. Kavitha was questioned by the ED for more than 10 hours on Monday and was called again on Tuesday for a third round of questioning.</w:t>
      </w:r>
    </w:p>
    <w:p>
      <w:pPr>
        <w:jc w:val="both"/>
      </w:pPr>
      <w:r>
        <w:rPr/>
        <w:t xml:space="preserve">3. The ED has so far arrested 12 people in the case, including former Delhi deputy chief minister and AAP leader Manish Sisodia.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"K Kavitha shows phones after ED claimed she destroyed them" published in Hindustan Times reports on the ongoing investigation into the Delhi excise policy-linked money laundering case. The article focuses on K Kavitha, a Bharat Rashtra Samithi leader and daughter of Telangana chief minister K Chandrashekar Rao, who was questioned by the Enforcement Directorate (ED) for allegedly destroying mobile phones used during the scam period.</w:t>
      </w:r>
    </w:p>
    <w:p>
      <w:pPr>
        <w:jc w:val="both"/>
      </w:pPr>
      <w:r>
        <w:rPr/>
        <w:t xml:space="preserve"/>
      </w:r>
    </w:p>
    <w:p>
      <w:pPr>
        <w:jc w:val="both"/>
      </w:pPr>
      <w:r>
        <w:rPr/>
        <w:t xml:space="preserve">The article presents a one-sided view of the situation, primarily focusing on Kavitha's actions and statements. It fails to provide a balanced perspective by not exploring counterarguments or presenting evidence for the claims made. The article also lacks context and background information about the case, making it difficult for readers to understand the full scope of the issue.</w:t>
      </w:r>
    </w:p>
    <w:p>
      <w:pPr>
        <w:jc w:val="both"/>
      </w:pPr>
      <w:r>
        <w:rPr/>
        <w:t xml:space="preserve"/>
      </w:r>
    </w:p>
    <w:p>
      <w:pPr>
        <w:jc w:val="both"/>
      </w:pPr>
      <w:r>
        <w:rPr/>
        <w:t xml:space="preserve">Furthermore, there are potential biases in the article that need to be considered. For instance, the author does not provide any information about their sources or affiliations, which could impact their reporting. Additionally, there is promotional content in the article as it mentions Kavitha's political party and her father's position as Telangana chief minister.</w:t>
      </w:r>
    </w:p>
    <w:p>
      <w:pPr>
        <w:jc w:val="both"/>
      </w:pPr>
      <w:r>
        <w:rPr/>
        <w:t xml:space="preserve"/>
      </w:r>
    </w:p>
    <w:p>
      <w:pPr>
        <w:jc w:val="both"/>
      </w:pPr>
      <w:r>
        <w:rPr/>
        <w:t xml:space="preserve">Another significant issue with this article is that it does not address possible risks associated with Kavitha's alleged actions. Destroying evidence is a serious offense that can lead to obstruction of justice charges. However, this aspect is not explored in detail in the article.</w:t>
      </w:r>
    </w:p>
    <w:p>
      <w:pPr>
        <w:jc w:val="both"/>
      </w:pPr>
      <w:r>
        <w:rPr/>
        <w:t xml:space="preserve"/>
      </w:r>
    </w:p>
    <w:p>
      <w:pPr>
        <w:jc w:val="both"/>
      </w:pPr>
      <w:r>
        <w:rPr/>
        <w:t xml:space="preserve">In conclusion, while this article provides some information about Kavitha's actions and statements regarding her mobile phones, it lacks balance and context. It also fails to explore potential biases and risks associated with her alleged actions adequately. Therefore, readers should approach this article with caution and seek additional sources to gain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Delhi excise policy-linked money laundering case background information
</w:t>
      </w:r>
    </w:p>
    <w:p>
      <w:pPr>
        <w:spacing w:after="0"/>
        <w:numPr>
          <w:ilvl w:val="0"/>
          <w:numId w:val="2"/>
        </w:numPr>
      </w:pPr>
      <w:r>
        <w:rPr/>
        <w:t xml:space="preserve">Counterarguments to K Kavitha's statements and actions
</w:t>
      </w:r>
    </w:p>
    <w:p>
      <w:pPr>
        <w:spacing w:after="0"/>
        <w:numPr>
          <w:ilvl w:val="0"/>
          <w:numId w:val="2"/>
        </w:numPr>
      </w:pPr>
      <w:r>
        <w:rPr/>
        <w:t xml:space="preserve">Enforcement Directorate's investigation process and procedures
</w:t>
      </w:r>
    </w:p>
    <w:p>
      <w:pPr>
        <w:spacing w:after="0"/>
        <w:numPr>
          <w:ilvl w:val="0"/>
          <w:numId w:val="2"/>
        </w:numPr>
      </w:pPr>
      <w:r>
        <w:rPr/>
        <w:t xml:space="preserve">Risks and consequences of destroying evidence in a criminal investigation
</w:t>
      </w:r>
    </w:p>
    <w:p>
      <w:pPr>
        <w:spacing w:after="0"/>
        <w:numPr>
          <w:ilvl w:val="0"/>
          <w:numId w:val="2"/>
        </w:numPr>
      </w:pPr>
      <w:r>
        <w:rPr/>
        <w:t xml:space="preserve">Bharat Rashtra Samithi's political affiliations and history
</w:t>
      </w:r>
    </w:p>
    <w:p>
      <w:pPr>
        <w:numPr>
          <w:ilvl w:val="0"/>
          <w:numId w:val="2"/>
        </w:numPr>
      </w:pPr>
      <w:r>
        <w:rPr/>
        <w:t xml:space="preserve">Telangana Chief Minister K Chandrashekar Rao's involvement in the case</w:t>
      </w:r>
    </w:p>
    <w:p>
      <w:pPr>
        <w:pStyle w:val="Heading1"/>
      </w:pPr>
      <w:bookmarkStart w:id="6" w:name="_Toc6"/>
      <w:r>
        <w:t>Report location:</w:t>
      </w:r>
      <w:bookmarkEnd w:id="6"/>
    </w:p>
    <w:p>
      <w:hyperlink r:id="rId8" w:history="1">
        <w:r>
          <w:rPr>
            <w:color w:val="2980b9"/>
            <w:u w:val="single"/>
          </w:rPr>
          <w:t xml:space="preserve">https://www.fullpicture.app/item/094656c21d4cc95490e065ad5163cb54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9A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india-news/k-kavitha-shows-mobile-phones-after-ed-claimed-she-destroyed-them-watch-101679378115743.html" TargetMode="External"/><Relationship Id="rId8" Type="http://schemas.openxmlformats.org/officeDocument/2006/relationships/hyperlink" Target="https://www.fullpicture.app/item/094656c21d4cc95490e065ad5163cb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2024-01-14T05:20:56+01:00</dcterms:created>
  <dcterms:modified xsi:type="dcterms:W3CDTF">2024-01-14T05:20:56+01:00</dcterms:modified>
</cp:coreProperties>
</file>

<file path=docProps/custom.xml><?xml version="1.0" encoding="utf-8"?>
<Properties xmlns="http://schemas.openxmlformats.org/officeDocument/2006/custom-properties" xmlns:vt="http://schemas.openxmlformats.org/officeDocument/2006/docPropsVTypes"/>
</file>