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ALU Contadores 》 Contadores Públicos 》 Contadores CDMX</w:t>
      </w:r>
      <w:br/>
      <w:hyperlink r:id="rId7" w:history="1">
        <w:r>
          <w:rPr>
            <w:color w:val="2980b9"/>
            <w:u w:val="single"/>
          </w:rPr>
          <w:t xml:space="preserve">https://alusolsc.com/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Los contadores públicos brindan servicios integrales y de calidad en contabilidad, valuación y análisis financiero.</w:t>
      </w:r>
    </w:p>
    <w:p>
      <w:pPr>
        <w:jc w:val="both"/>
      </w:pPr>
      <w:r>
        <w:rPr/>
        <w:t xml:space="preserve">2. Su función principal es proporcionar información financiera confiable y relevante para la toma de decisiones en las organizaciones.</w:t>
      </w:r>
    </w:p>
    <w:p>
      <w:pPr>
        <w:jc w:val="both"/>
      </w:pPr>
      <w:r>
        <w:rPr/>
        <w:t xml:space="preserve">3. Es importante que los contadores estén actualizados, competentes y practiquen principios éticos en su trabajo para ofrecer un servicio de calidad.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"ALU Contadores 》 Contadores Públicos 》 Contadores CDMX" parece ser una publicidad o promoción de los servicios de una empresa contable en la Ciudad de México. El texto se centra en resaltar las habilidades y competencias de los contadores públicos, así como los servicios que ofrecen.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Sin embargo, el artículo carece de fuentes o referencias externas que respalden las afirmaciones realizadas. No se proporciona información sobre la experiencia o trayectoria de la empresa contable mencionada, lo que podría generar dudas sobre su credibilidad.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presenta un sesgo promocional al enfatizar constantemente la calidad y eficiencia de los servicios ofrecidos por la empresa contable. No se exploran posibles desafíos o limitaciones que puedan surgir al contratar sus servicios.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se observa una falta de equilibrio en el contenido, ya que solo se presentan los beneficios y ventajas de contratar a esta empresa contable, sin mencionar posibles alternativas o consideraciones adicionales para los lectores.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parece estar diseñado para promover los servicios de una empresa contable específica en lugar de proporcionar información objetiva y equilibrada sobre el tema. Los lectores deben tener precaución al tomar decisiones basadas únicamente en este tipo de contenido promocional.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Desafíos comunes al contratar servicios contables en la Ciudad de México
</w:t>
      </w:r>
    </w:p>
    <w:p>
      <w:pPr>
        <w:spacing w:after="0"/>
        <w:numPr>
          <w:ilvl w:val="0"/>
          <w:numId w:val="2"/>
        </w:numPr>
      </w:pPr>
      <w:r>
        <w:rPr/>
        <w:t xml:space="preserve">Alternativas a la empresa contable mencionada en el artículo
</w:t>
      </w:r>
    </w:p>
    <w:p>
      <w:pPr>
        <w:spacing w:after="0"/>
        <w:numPr>
          <w:ilvl w:val="0"/>
          <w:numId w:val="2"/>
        </w:numPr>
      </w:pPr>
      <w:r>
        <w:rPr/>
        <w:t xml:space="preserve">Cómo evaluar la experiencia y trayectoria de una empresa contable en CDMX
</w:t>
      </w:r>
    </w:p>
    <w:p>
      <w:pPr>
        <w:spacing w:after="0"/>
        <w:numPr>
          <w:ilvl w:val="0"/>
          <w:numId w:val="2"/>
        </w:numPr>
      </w:pPr>
      <w:r>
        <w:rPr/>
        <w:t xml:space="preserve">Consideraciones adicionales al contratar servicios de contadores públicos en la Ciudad de México
</w:t>
      </w:r>
    </w:p>
    <w:p>
      <w:pPr>
        <w:spacing w:after="0"/>
        <w:numPr>
          <w:ilvl w:val="0"/>
          <w:numId w:val="2"/>
        </w:numPr>
      </w:pPr>
      <w:r>
        <w:rPr/>
        <w:t xml:space="preserve">Opiniones de clientes sobre la empresa contable mencionada en el artículo
</w:t>
      </w:r>
    </w:p>
    <w:p>
      <w:pPr>
        <w:numPr>
          <w:ilvl w:val="0"/>
          <w:numId w:val="2"/>
        </w:numPr>
      </w:pPr>
      <w:r>
        <w:rPr/>
        <w:t xml:space="preserve">Comparativa de precios y servicios entre diferentes empresas contables en CDMX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https://www.fullpicture.app/item/092459b031770779f329be57096f6060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3B4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usolsc.com/" TargetMode="External"/><Relationship Id="rId8" Type="http://schemas.openxmlformats.org/officeDocument/2006/relationships/hyperlink" Target="https://www.fullpicture.app/item/092459b031770779f329be57096f60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2023-09-04T11:09:04+02:00</dcterms:created>
  <dcterms:modified xsi:type="dcterms:W3CDTF">2023-09-04T11:09:04+02:00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