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Single-cell spatial transcriptome reveals cell-type organization in the macaque cortex - ScienceDirect</w:t>
      </w:r>
      <w:br/>
      <w:hyperlink r:id="rId7" w:history="1">
        <w:r>
          <w:rPr>
            <w:color w:val="2980b9"/>
            <w:u w:val="single"/>
          </w:rPr>
          <w:t xml:space="preserve">https://www-sciencedirect-com-443.webvpn.cams.cn/science/article/pii/S0092867423006797</w:t>
        </w:r>
      </w:hyperlink>
    </w:p>
    <w:p>
      <w:pPr>
        <w:pStyle w:val="Heading1"/>
      </w:pPr>
      <w:bookmarkStart w:id="2" w:name="_Toc2"/>
      <w:r>
        <w:t>Article summary:</w:t>
      </w:r>
      <w:bookmarkEnd w:id="2"/>
    </w:p>
    <w:p>
      <w:pPr>
        <w:jc w:val="both"/>
      </w:pPr>
      <w:r>
        <w:rPr/>
        <w:t xml:space="preserve">1. 通过大规模的单细胞RNA测序和空间转录组分析，构建了整个猕猴皮层的细胞类型分类系统。</w:t>
      </w:r>
    </w:p>
    <w:p>
      <w:pPr>
        <w:jc w:val="both"/>
      </w:pPr>
      <w:r>
        <w:rPr/>
        <w:t xml:space="preserve">2. 揭示了谷氨酸能、GABA能和非神经元细胞类型在皮层中的分布偏好以及细胞类型组成和邻域复杂性的区域差异。</w:t>
      </w:r>
    </w:p>
    <w:p>
      <w:pPr>
        <w:jc w:val="both"/>
      </w:pPr>
      <w:r>
        <w:rPr/>
        <w:t xml:space="preserve">3. 跨物种比较揭示了富集于第4层的灵长类特有细胞类型，并发现它们的标记基因表达方式与区域相关。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全面的审查。然而，由于只提供了文章的标题和部分摘要，并没有提供完整的文章内容，因此无法对其进行深入的分析和评价。请提供完整的文章内容以便进行更具体和准确的批判性分析。</w:t>
      </w:r>
    </w:p>
    <w:p>
      <w:pPr>
        <w:pStyle w:val="Heading1"/>
      </w:pPr>
      <w:bookmarkStart w:id="5" w:name="_Toc5"/>
      <w:r>
        <w:t>Topics for further research:</w:t>
      </w:r>
      <w:bookmarkEnd w:id="5"/>
    </w:p>
    <w:p>
      <w:pPr>
        <w:spacing w:after="0"/>
        <w:numPr>
          <w:ilvl w:val="0"/>
          <w:numId w:val="2"/>
        </w:numPr>
      </w:pPr>
      <w:r>
        <w:rPr/>
        <w:t xml:space="preserve">批判性分析：这是一种对文章进行深入审查和评价的方法，通过对文章的内容、论点、证据和逻辑进行分析，以确定其可靠性、准确性和逻辑性。
</w:t>
      </w:r>
    </w:p>
    <w:p>
      <w:pPr>
        <w:spacing w:after="0"/>
        <w:numPr>
          <w:ilvl w:val="0"/>
          <w:numId w:val="2"/>
        </w:numPr>
      </w:pPr>
      <w:r>
        <w:rPr/>
        <w:t xml:space="preserve">全面的审查：这意味着对文章的各个方面进行仔细研究，包括主题、结构、语言、论证和证据等，以全面了解文章的内容和意图。
</w:t>
      </w:r>
    </w:p>
    <w:p>
      <w:pPr>
        <w:spacing w:after="0"/>
        <w:numPr>
          <w:ilvl w:val="0"/>
          <w:numId w:val="2"/>
        </w:numPr>
      </w:pPr>
      <w:r>
        <w:rPr/>
        <w:t xml:space="preserve">标题和部分摘要：这是提供的文章信息的有限部分，可能无法提供足够的信息来进行全面的分析和评价。
</w:t>
      </w:r>
    </w:p>
    <w:p>
      <w:pPr>
        <w:spacing w:after="0"/>
        <w:numPr>
          <w:ilvl w:val="0"/>
          <w:numId w:val="2"/>
        </w:numPr>
      </w:pPr>
      <w:r>
        <w:rPr/>
        <w:t xml:space="preserve">深入的分析和评价：这是对文章进行详细和全面的审查，包括对其论点的逻辑性、证据的可靠性和论证的有效性进行评估。
</w:t>
      </w:r>
    </w:p>
    <w:p>
      <w:pPr>
        <w:spacing w:after="0"/>
        <w:numPr>
          <w:ilvl w:val="0"/>
          <w:numId w:val="2"/>
        </w:numPr>
      </w:pPr>
      <w:r>
        <w:rPr/>
        <w:t xml:space="preserve">完整的文章内容：这是指提供文章的全部内容，以便进行更具体和准确的分析和评价。
</w:t>
      </w:r>
    </w:p>
    <w:p>
      <w:pPr>
        <w:numPr>
          <w:ilvl w:val="0"/>
          <w:numId w:val="2"/>
        </w:numPr>
      </w:pPr>
      <w:r>
        <w:rPr/>
        <w:t xml:space="preserve">更具体和准确的批判性分析：这是指通过对完整的文章内容进行深入分析和评价，以提供更具体和准确的批判性观点和意见。</w:t>
      </w:r>
    </w:p>
    <w:p>
      <w:pPr>
        <w:pStyle w:val="Heading1"/>
      </w:pPr>
      <w:bookmarkStart w:id="6" w:name="_Toc6"/>
      <w:r>
        <w:t>Report location:</w:t>
      </w:r>
      <w:bookmarkEnd w:id="6"/>
    </w:p>
    <w:p>
      <w:hyperlink r:id="rId8" w:history="1">
        <w:r>
          <w:rPr>
            <w:color w:val="2980b9"/>
            <w:u w:val="single"/>
          </w:rPr>
          <w:t xml:space="preserve">https://www.fullpicture.app/item/077267a6d135004d0fe30afd04721beb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D22E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443.webvpn.cams.cn/science/article/pii/S0092867423006797" TargetMode="External"/><Relationship Id="rId8" Type="http://schemas.openxmlformats.org/officeDocument/2006/relationships/hyperlink" Target="https://www.fullpicture.app/item/077267a6d135004d0fe30afd04721b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2023-07-13T03:14:49+02:00</dcterms:created>
  <dcterms:modified xsi:type="dcterms:W3CDTF">2023-07-13T03:14:49+02:00</dcterms:modified>
</cp:coreProperties>
</file>

<file path=docProps/custom.xml><?xml version="1.0" encoding="utf-8"?>
<Properties xmlns="http://schemas.openxmlformats.org/officeDocument/2006/custom-properties" xmlns:vt="http://schemas.openxmlformats.org/officeDocument/2006/docPropsVTypes"/>
</file>