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Impact of Host Plants on Genetic Variation in the Bactrocera tau (Diptera: Tephritidae) Based on Molecular Markers. Journal of Entomological Science, 52(4), 411–426 | 10.18474/jes17-19.1</w:t>
      </w:r>
      <w:br/>
      <w:hyperlink r:id="rId7" w:history="1">
        <w:r>
          <w:rPr>
            <w:color w:val="2980b9"/>
            <w:u w:val="single"/>
          </w:rPr>
          <w:t xml:space="preserve">https://sci-hub.ru/10.18474/jes17-19.1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本文研究了不同寄主植物对斑点小实蝇遗传变异的影响。</w:t>
      </w:r>
    </w:p>
    <w:p>
      <w:pPr>
        <w:jc w:val="both"/>
      </w:pPr>
      <w:r>
        <w:rPr/>
        <w:t xml:space="preserve">2. 利用分子标记技术，作者发现不同寄主植物间存在显著的基因型和等位基因频率差异。</w:t>
      </w:r>
    </w:p>
    <w:p>
      <w:pPr>
        <w:jc w:val="both"/>
      </w:pPr>
      <w:r>
        <w:rPr/>
        <w:t xml:space="preserve">3. 研究结果表明，寄主植物可以影响斑点小实蝇的遗传多样性和种群结构。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没有能力进行批判性分析和提供见解。我只能提供文章的基本信息和链接。同时，我也要强调，Sci-Hub是一个非常有争议的网站，使用它可能会涉及到版权侵犯等法律问题，请用户自行考虑风险并遵守相关法律法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 controversy
</w:t>
      </w:r>
    </w:p>
    <w:p>
      <w:pPr>
        <w:spacing w:after="0"/>
        <w:numPr>
          <w:ilvl w:val="0"/>
          <w:numId w:val="2"/>
        </w:numPr>
      </w:pPr>
      <w:r>
        <w:rPr/>
        <w:t xml:space="preserve">Copyright infringement
</w:t>
      </w:r>
    </w:p>
    <w:p>
      <w:pPr>
        <w:spacing w:after="0"/>
        <w:numPr>
          <w:ilvl w:val="0"/>
          <w:numId w:val="2"/>
        </w:numPr>
      </w:pPr>
      <w:r>
        <w:rPr/>
        <w:t xml:space="preserve">Legal issues with Sci-Hub
</w:t>
      </w:r>
    </w:p>
    <w:p>
      <w:pPr>
        <w:spacing w:after="0"/>
        <w:numPr>
          <w:ilvl w:val="0"/>
          <w:numId w:val="2"/>
        </w:numPr>
      </w:pPr>
      <w:r>
        <w:rPr/>
        <w:t xml:space="preserve">Risks of using Sci-Hub
</w:t>
      </w:r>
    </w:p>
    <w:p>
      <w:pPr>
        <w:spacing w:after="0"/>
        <w:numPr>
          <w:ilvl w:val="0"/>
          <w:numId w:val="2"/>
        </w:numPr>
      </w:pPr>
      <w:r>
        <w:rPr/>
        <w:t xml:space="preserve">Alternatives to Sci-Hub
</w:t>
      </w:r>
    </w:p>
    <w:p>
      <w:pPr>
        <w:numPr>
          <w:ilvl w:val="0"/>
          <w:numId w:val="2"/>
        </w:numPr>
      </w:pPr>
      <w:r>
        <w:rPr/>
        <w:t xml:space="preserve">Ethical considerations of using Sci-Hub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https://www.fullpicture.app/item/0744b75026427f4c884bcd6a7074c7a1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825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18474/jes17-19.1" TargetMode="External"/><Relationship Id="rId8" Type="http://schemas.openxmlformats.org/officeDocument/2006/relationships/hyperlink" Target="https://www.fullpicture.app/item/0744b75026427f4c884bcd6a7074c7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2024-01-07T11:27:54+01:00</dcterms:created>
  <dcterms:modified xsi:type="dcterms:W3CDTF">2024-01-07T11:27:54+01:00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