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Lidia Yuknavitch: The beauty of being a misfit | TED Talk</w:t>
      </w:r>
      <w:br/>
      <w:hyperlink r:id="rId7" w:history="1">
        <w:r>
          <w:rPr>
            <w:color w:val="2980b9"/>
            <w:u w:val="single"/>
          </w:rPr>
          <w:t xml:space="preserve">https://www.ted.com/talks/lidia_yuknavitch_the_beauty_of_being_a_misfit</w:t>
        </w:r>
      </w:hyperlink>
    </w:p>
    <w:p>
      <w:pPr>
        <w:pStyle w:val="Heading1"/>
      </w:pPr>
      <w:bookmarkStart w:id="2" w:name="_Toc2"/>
      <w:r>
        <w:t>Article summary:</w:t>
      </w:r>
      <w:bookmarkEnd w:id="2"/>
    </w:p>
    <w:p>
      <w:pPr>
        <w:jc w:val="both"/>
      </w:pPr>
      <w:r>
        <w:rPr/>
        <w:t xml:space="preserve">1. Lidia Yuknavitch discusses the beauty of being a misfit in her TED Talk.</w:t>
      </w:r>
    </w:p>
    <w:p>
      <w:pPr>
        <w:jc w:val="both"/>
      </w:pPr>
      <w:r>
        <w:rPr/>
        <w:t xml:space="preserve">2. She shares her personal experiences of trauma and how writing helped her heal.</w:t>
      </w:r>
    </w:p>
    <w:p>
      <w:pPr>
        <w:jc w:val="both"/>
      </w:pPr>
      <w:r>
        <w:rPr/>
        <w:t xml:space="preserve">3. Yuknavitch encourages others to embrace their own unique stories and use them as a tool for transformation and connection with others.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Lidia Yuknavitch's TED Talk on the beauty of being a misfit. The author provides some background information on Yuknavitch and her work, but does not delve into any potential biases or sources of bias that may be present in her talk.</w:t>
      </w:r>
    </w:p>
    <w:p>
      <w:pPr>
        <w:jc w:val="both"/>
      </w:pPr>
      <w:r>
        <w:rPr/>
        <w:t xml:space="preserve"/>
      </w:r>
    </w:p>
    <w:p>
      <w:pPr>
        <w:jc w:val="both"/>
      </w:pPr>
      <w:r>
        <w:rPr/>
        <w:t xml:space="preserve">One potential bias that could be present is Yuknavitch's focus on self-expression and transformation through writing workshops. While this can certainly be a valuable tool for personal growth, it may not be accessible or desirable for everyone. Additionally, there are other ways to explore one's identity and find meaning in life beyond writing.</w:t>
      </w:r>
    </w:p>
    <w:p>
      <w:pPr>
        <w:jc w:val="both"/>
      </w:pPr>
      <w:r>
        <w:rPr/>
        <w:t xml:space="preserve"/>
      </w:r>
    </w:p>
    <w:p>
      <w:pPr>
        <w:jc w:val="both"/>
      </w:pPr>
      <w:r>
        <w:rPr/>
        <w:t xml:space="preserve">The article also does not provide any counterarguments or alternative perspectives to Yuknavitch's ideas. While it is important to give space for diverse voices and experiences, it is equally important to critically examine and challenge ideas in order to arrive at a more nuanced understanding of complex issues.</w:t>
      </w:r>
    </w:p>
    <w:p>
      <w:pPr>
        <w:jc w:val="both"/>
      </w:pPr>
      <w:r>
        <w:rPr/>
        <w:t xml:space="preserve"/>
      </w:r>
    </w:p>
    <w:p>
      <w:pPr>
        <w:jc w:val="both"/>
      </w:pPr>
      <w:r>
        <w:rPr/>
        <w:t xml:space="preserve">Furthermore, the article includes promotional content for Yuknavitch's writing workshops without providing any evidence of their effectiveness or addressing any potential risks associated with them. This lack of critical analysis could lead readers to make uninformed decisions about whether or not to participate in these workshops.</w:t>
      </w:r>
    </w:p>
    <w:p>
      <w:pPr>
        <w:jc w:val="both"/>
      </w:pPr>
      <w:r>
        <w:rPr/>
        <w:t xml:space="preserve"/>
      </w:r>
    </w:p>
    <w:p>
      <w:pPr>
        <w:jc w:val="both"/>
      </w:pPr>
      <w:r>
        <w:rPr/>
        <w:t xml:space="preserve">Overall, while the article provides some basic information about Yuknavitch's TED Talk, it lacks depth and critical analysis. It would benefit from exploring potential biases and counterarguments, as well as providing more evidence for the claims made.</w:t>
      </w:r>
    </w:p>
    <w:p>
      <w:pPr>
        <w:pStyle w:val="Heading1"/>
      </w:pPr>
      <w:bookmarkStart w:id="5" w:name="_Toc5"/>
      <w:r>
        <w:t>Topics for further research:</w:t>
      </w:r>
      <w:bookmarkEnd w:id="5"/>
    </w:p>
    <w:p>
      <w:pPr>
        <w:spacing w:after="0"/>
        <w:numPr>
          <w:ilvl w:val="0"/>
          <w:numId w:val="2"/>
        </w:numPr>
      </w:pPr>
      <w:r>
        <w:rPr/>
        <w:t xml:space="preserve">Critiques of self-expression and transformation through writing workshops
</w:t>
      </w:r>
    </w:p>
    <w:p>
      <w:pPr>
        <w:spacing w:after="0"/>
        <w:numPr>
          <w:ilvl w:val="0"/>
          <w:numId w:val="2"/>
        </w:numPr>
      </w:pPr>
      <w:r>
        <w:rPr/>
        <w:t xml:space="preserve">Alternative methods for exploring identity and finding meaning in life
</w:t>
      </w:r>
    </w:p>
    <w:p>
      <w:pPr>
        <w:spacing w:after="0"/>
        <w:numPr>
          <w:ilvl w:val="0"/>
          <w:numId w:val="2"/>
        </w:numPr>
      </w:pPr>
      <w:r>
        <w:rPr/>
        <w:t xml:space="preserve">Counterarguments to the idea of the beauty of being a misfit
</w:t>
      </w:r>
    </w:p>
    <w:p>
      <w:pPr>
        <w:spacing w:after="0"/>
        <w:numPr>
          <w:ilvl w:val="0"/>
          <w:numId w:val="2"/>
        </w:numPr>
      </w:pPr>
      <w:r>
        <w:rPr/>
        <w:t xml:space="preserve">Risks associated with participating in writing workshops for personal growth
</w:t>
      </w:r>
    </w:p>
    <w:p>
      <w:pPr>
        <w:spacing w:after="0"/>
        <w:numPr>
          <w:ilvl w:val="0"/>
          <w:numId w:val="2"/>
        </w:numPr>
      </w:pPr>
      <w:r>
        <w:rPr/>
        <w:t xml:space="preserve">Evidence-based research on the effectiveness of writing workshops for personal growth
</w:t>
      </w:r>
    </w:p>
    <w:p>
      <w:pPr>
        <w:numPr>
          <w:ilvl w:val="0"/>
          <w:numId w:val="2"/>
        </w:numPr>
      </w:pPr>
      <w:r>
        <w:rPr/>
        <w:t xml:space="preserve">Critical analysis of the limitations and potential biases of TED Talks</w:t>
      </w:r>
    </w:p>
    <w:p>
      <w:pPr>
        <w:pStyle w:val="Heading1"/>
      </w:pPr>
      <w:bookmarkStart w:id="6" w:name="_Toc6"/>
      <w:r>
        <w:t>Report location:</w:t>
      </w:r>
      <w:bookmarkEnd w:id="6"/>
    </w:p>
    <w:p>
      <w:hyperlink r:id="rId8" w:history="1">
        <w:r>
          <w:rPr>
            <w:color w:val="2980b9"/>
            <w:u w:val="single"/>
          </w:rPr>
          <w:t xml:space="preserve">https://www.fullpicture.app/item/0731d024bea221c1cff0dfac825a1ad2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60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d.com/talks/lidia_yuknavitch_the_beauty_of_being_a_misfit" TargetMode="External"/><Relationship Id="rId8" Type="http://schemas.openxmlformats.org/officeDocument/2006/relationships/hyperlink" Target="https://www.fullpicture.app/item/0731d024bea221c1cff0dfac825a1a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2024-01-13T14:48:34+01:00</dcterms:created>
  <dcterms:modified xsi:type="dcterms:W3CDTF">2024-01-13T14:48:34+01:00</dcterms:modified>
</cp:coreProperties>
</file>

<file path=docProps/custom.xml><?xml version="1.0" encoding="utf-8"?>
<Properties xmlns="http://schemas.openxmlformats.org/officeDocument/2006/custom-properties" xmlns:vt="http://schemas.openxmlformats.org/officeDocument/2006/docPropsVTypes"/>
</file>