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CDF 累积分布函数(cumulative distribution function)_oLevin的博客-CSDN博客</w:t>
      </w:r>
      <w:br/>
      <w:hyperlink r:id="rId7" w:history="1">
        <w:r>
          <w:rPr>
            <w:color w:val="2980b9"/>
            <w:u w:val="single"/>
          </w:rPr>
          <w:t xml:space="preserve">https://blog.csdn.net/oLevin/article/details/20575075</w:t>
        </w:r>
      </w:hyperlink>
    </w:p>
    <w:p>
      <w:pPr>
        <w:pStyle w:val="Heading1"/>
      </w:pPr>
      <w:bookmarkStart w:id="2" w:name="_Toc2"/>
      <w:r>
        <w:t>Article summary:</w:t>
      </w:r>
      <w:bookmarkEnd w:id="2"/>
    </w:p>
    <w:p>
      <w:pPr>
        <w:jc w:val="both"/>
      </w:pPr>
      <w:r>
        <w:rPr/>
        <w:t xml:space="preserve">1. 累积分布函数（CDF）是对连续函数中小于等于某个值的出现概率的和。</w:t>
      </w:r>
    </w:p>
    <w:p>
      <w:pPr>
        <w:jc w:val="both"/>
      </w:pPr>
      <w:r>
        <w:rPr/>
        <w:t xml:space="preserve">2. 论文《A Case for World-wide Network Measurement using Smartphones and Open Marketplaces》中使用了CDF曲线。</w:t>
      </w:r>
    </w:p>
    <w:p>
      <w:pPr>
        <w:jc w:val="both"/>
      </w:pPr>
      <w:r>
        <w:rPr/>
        <w:t xml:space="preserve">3. 可以使用npm包distributions-exponential-cdf来计算指数分布的CDF。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该文章是一篇介绍CDF（累积分布函数）的简单定义和用法的博客，没有明显的偏见或宣传内容。然而，该文章可能存在以下问题：</w:t>
      </w:r>
    </w:p>
    <w:p>
      <w:pPr>
        <w:jc w:val="both"/>
      </w:pPr>
      <w:r>
        <w:rPr/>
        <w:t xml:space="preserve"/>
      </w:r>
    </w:p>
    <w:p>
      <w:pPr>
        <w:jc w:val="both"/>
      </w:pPr>
      <w:r>
        <w:rPr/>
        <w:t xml:space="preserve">1. 缺乏详细解释：虽然该文章提供了CDF的定义和一个例子，但是缺乏对其背后原理和应用的详细解释。这可能会使读者难以理解CDF在实际应用中的作用。</w:t>
      </w:r>
    </w:p>
    <w:p>
      <w:pPr>
        <w:jc w:val="both"/>
      </w:pPr>
      <w:r>
        <w:rPr/>
        <w:t xml:space="preserve"/>
      </w:r>
    </w:p>
    <w:p>
      <w:pPr>
        <w:jc w:val="both"/>
      </w:pPr>
      <w:r>
        <w:rPr/>
        <w:t xml:space="preserve">2. 片面报道：该文章只提供了一个论文中使用CDF的例子，并没有探讨其他领域或应用中如何使用CDF。这可能会给读者留下片面或不完整的印象。</w:t>
      </w:r>
    </w:p>
    <w:p>
      <w:pPr>
        <w:jc w:val="both"/>
      </w:pPr>
      <w:r>
        <w:rPr/>
        <w:t xml:space="preserve"/>
      </w:r>
    </w:p>
    <w:p>
      <w:pPr>
        <w:jc w:val="both"/>
      </w:pPr>
      <w:r>
        <w:rPr/>
        <w:t xml:space="preserve">3. 缺失考虑点：该文章没有提及任何与CDF相关的限制或注意事项，例如在什么情况下CDF不适用或需要进行修正。这可能会导致读者忽略潜在风险或误解其应用范围。</w:t>
      </w:r>
    </w:p>
    <w:p>
      <w:pPr>
        <w:jc w:val="both"/>
      </w:pPr>
      <w:r>
        <w:rPr/>
        <w:t xml:space="preserve"/>
      </w:r>
    </w:p>
    <w:p>
      <w:pPr>
        <w:jc w:val="both"/>
      </w:pPr>
      <w:r>
        <w:rPr/>
        <w:t xml:space="preserve">4. 偏袒：尽管该文章本身没有明显偏袒任何特定观点或方法，但是作者可能有某些偏好或倾向性未能体现在文章中。这可能会影响读者对于相关主题的理解和判断。</w:t>
      </w:r>
    </w:p>
    <w:p>
      <w:pPr>
        <w:jc w:val="both"/>
      </w:pPr>
      <w:r>
        <w:rPr/>
        <w:t xml:space="preserve"/>
      </w:r>
    </w:p>
    <w:p>
      <w:pPr>
        <w:jc w:val="both"/>
      </w:pPr>
      <w:r>
        <w:rPr/>
        <w:t xml:space="preserve">总之，虽然该文章提供了基本概念和示例，但是缺乏深入探讨和全面考虑，读者需要在阅读时保持批判性思维并寻找更多信息以获得全面的理解。</w:t>
      </w:r>
    </w:p>
    <w:p>
      <w:pPr>
        <w:pStyle w:val="Heading1"/>
      </w:pPr>
      <w:bookmarkStart w:id="5" w:name="_Toc5"/>
      <w:r>
        <w:t>Topics for further research:</w:t>
      </w:r>
      <w:bookmarkEnd w:id="5"/>
    </w:p>
    <w:p>
      <w:pPr>
        <w:spacing w:after="0"/>
        <w:numPr>
          <w:ilvl w:val="0"/>
          <w:numId w:val="2"/>
        </w:numPr>
      </w:pPr>
      <w:r>
        <w:rPr/>
        <w:t xml:space="preserve">Principles behind CDF
</w:t>
      </w:r>
    </w:p>
    <w:p>
      <w:pPr>
        <w:spacing w:after="0"/>
        <w:numPr>
          <w:ilvl w:val="0"/>
          <w:numId w:val="2"/>
        </w:numPr>
      </w:pPr>
      <w:r>
        <w:rPr/>
        <w:t xml:space="preserve">Other applications of CDF
</w:t>
      </w:r>
    </w:p>
    <w:p>
      <w:pPr>
        <w:spacing w:after="0"/>
        <w:numPr>
          <w:ilvl w:val="0"/>
          <w:numId w:val="2"/>
        </w:numPr>
      </w:pPr>
      <w:r>
        <w:rPr/>
        <w:t xml:space="preserve">Limitations and considerations of CDF
</w:t>
      </w:r>
    </w:p>
    <w:p>
      <w:pPr>
        <w:spacing w:after="0"/>
        <w:numPr>
          <w:ilvl w:val="0"/>
          <w:numId w:val="2"/>
        </w:numPr>
      </w:pPr>
      <w:r>
        <w:rPr/>
        <w:t xml:space="preserve">Biases or preferences of the author
</w:t>
      </w:r>
    </w:p>
    <w:p>
      <w:pPr>
        <w:spacing w:after="0"/>
        <w:numPr>
          <w:ilvl w:val="0"/>
          <w:numId w:val="2"/>
        </w:numPr>
      </w:pPr>
      <w:r>
        <w:rPr/>
        <w:t xml:space="preserve">Critiques or alternative perspectives on CDF
</w:t>
      </w:r>
    </w:p>
    <w:p>
      <w:pPr>
        <w:numPr>
          <w:ilvl w:val="0"/>
          <w:numId w:val="2"/>
        </w:numPr>
      </w:pPr>
      <w:r>
        <w:rPr/>
        <w:t xml:space="preserve">Further resources for understanding CDF</w:t>
      </w:r>
    </w:p>
    <w:p>
      <w:pPr>
        <w:pStyle w:val="Heading1"/>
      </w:pPr>
      <w:bookmarkStart w:id="6" w:name="_Toc6"/>
      <w:r>
        <w:t>Report location:</w:t>
      </w:r>
      <w:bookmarkEnd w:id="6"/>
    </w:p>
    <w:p>
      <w:hyperlink r:id="rId8" w:history="1">
        <w:r>
          <w:rPr>
            <w:color w:val="2980b9"/>
            <w:u w:val="single"/>
          </w:rPr>
          <w:t xml:space="preserve">https://www.fullpicture.app/item/070fe96a446b09e93bc09e14756704ef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4832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oLevin/article/details/20575075" TargetMode="External"/><Relationship Id="rId8" Type="http://schemas.openxmlformats.org/officeDocument/2006/relationships/hyperlink" Target="https://www.fullpicture.app/item/070fe96a446b09e93bc09e14756704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2023-12-19T09:47:34+01:00</dcterms:created>
  <dcterms:modified xsi:type="dcterms:W3CDTF">2023-12-19T09:47:34+01:00</dcterms:modified>
</cp:coreProperties>
</file>

<file path=docProps/custom.xml><?xml version="1.0" encoding="utf-8"?>
<Properties xmlns="http://schemas.openxmlformats.org/officeDocument/2006/custom-properties" xmlns:vt="http://schemas.openxmlformats.org/officeDocument/2006/docPropsVTypes"/>
</file>