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Impact of digital input on enterprise green productivity: Micro evidence from the Chinese manufacturing industry - ScienceDirect</w:t>
      </w:r>
      <w:br/>
      <w:hyperlink r:id="rId7" w:history="1">
        <w:r>
          <w:rPr>
            <w:color w:val="2980b9"/>
            <w:u w:val="single"/>
          </w:rPr>
          <w:t xml:space="preserve">https://www.sciencedirect.com/science/article/abs/pii/S0959652623014300?via%3Dihub=</w:t>
        </w:r>
      </w:hyperlink>
    </w:p>
    <w:p>
      <w:pPr>
        <w:pStyle w:val="Heading1"/>
      </w:pPr>
      <w:bookmarkStart w:id="2" w:name="_Toc2"/>
      <w:r>
        <w:t>Article summary:</w:t>
      </w:r>
      <w:bookmarkEnd w:id="2"/>
    </w:p>
    <w:p>
      <w:pPr>
        <w:jc w:val="both"/>
      </w:pPr>
      <w:r>
        <w:rPr/>
        <w:t xml:space="preserve">1. 中国制造业面临着巨大的减排压力和绿色转型的需求。中国是全球能源消费最大的国家之一，制造业对能源消耗和碳排放贡献巨大。因此，制造业的绿色转型和发展变得迫切而艰巨。</w:t>
      </w:r>
    </w:p>
    <w:p>
      <w:pPr>
        <w:jc w:val="both"/>
      </w:pPr>
      <w:r>
        <w:rPr/>
        <w:t xml:space="preserve"/>
      </w:r>
    </w:p>
    <w:p>
      <w:pPr>
        <w:jc w:val="both"/>
      </w:pPr>
      <w:r>
        <w:rPr/>
        <w:t xml:space="preserve">2. 数字化输入对制造企业的绿色生产力有积极影响。数字技术可以通过优化生产流程、提高资源利用效率和降低污染来改善制造企业的绿色生产力。中国是全球数字经济的重要参与者，数字化转型已成为中国制造企业最关键的技术创新之一。</w:t>
      </w:r>
    </w:p>
    <w:p>
      <w:pPr>
        <w:jc w:val="both"/>
      </w:pPr>
      <w:r>
        <w:rPr/>
        <w:t xml:space="preserve"/>
      </w:r>
    </w:p>
    <w:p>
      <w:pPr>
        <w:jc w:val="both"/>
      </w:pPr>
      <w:r>
        <w:rPr/>
        <w:t xml:space="preserve">3. 研究表明，数字化输入水平与制造企业的绿色生产力呈正相关关系。通过使用世界投入产出数据库和面板Tobit模型进行实证分析，可以得出数字化输入对制造企业绿色生产力具有显著影响，并且这种影响受到不同企业、行业和地区特征的异质性效应影响。</w:t>
      </w:r>
    </w:p>
    <w:p>
      <w:pPr>
        <w:jc w:val="both"/>
      </w:pPr>
      <w:r>
        <w:rPr/>
        <w:t xml:space="preserve"/>
      </w:r>
    </w:p>
    <w:p>
      <w:pPr>
        <w:jc w:val="both"/>
      </w:pPr>
      <w:r>
        <w:rPr/>
        <w:t xml:space="preserve">总结：文章主要讨论了中国制造业面临的环境挑战以及实现绿色转型和发展的重要性。同时，文章探讨了数字化输入对制造企业绿色生产力的影响，并提出了数字化转型对于推动制造业绿色转型和发展的重要性。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这篇文章主要探讨了数字化对中国制造业企业绿色生产力的影响。然而，文章存在一些潜在的偏见和问题。</w:t>
      </w:r>
    </w:p>
    <w:p>
      <w:pPr>
        <w:jc w:val="both"/>
      </w:pPr>
      <w:r>
        <w:rPr/>
        <w:t xml:space="preserve"/>
      </w:r>
    </w:p>
    <w:p>
      <w:pPr>
        <w:jc w:val="both"/>
      </w:pPr>
      <w:r>
        <w:rPr/>
        <w:t xml:space="preserve">首先，文章没有提供关于数字输入如何影响绿色发展的充分证据。虽然文章提到数字技术可以通过优化生产过程来提高运营效率，但没有具体说明数字输入如何减少资源消耗和污染排放。缺乏实证数据和案例研究来支持这一观点。</w:t>
      </w:r>
    </w:p>
    <w:p>
      <w:pPr>
        <w:jc w:val="both"/>
      </w:pPr>
      <w:r>
        <w:rPr/>
        <w:t xml:space="preserve"/>
      </w:r>
    </w:p>
    <w:p>
      <w:pPr>
        <w:jc w:val="both"/>
      </w:pPr>
      <w:r>
        <w:rPr/>
        <w:t xml:space="preserve">其次，文章没有充分考虑到不同企业、行业和地区之间的异质性效应。由于不同企业和行业在数字化转型方面存在差异，其对绿色生产力的影响也可能不同。文章应该更加细致地分析这些差异，并提供相应的解释。</w:t>
      </w:r>
    </w:p>
    <w:p>
      <w:pPr>
        <w:jc w:val="both"/>
      </w:pPr>
      <w:r>
        <w:rPr/>
        <w:t xml:space="preserve"/>
      </w:r>
    </w:p>
    <w:p>
      <w:pPr>
        <w:jc w:val="both"/>
      </w:pPr>
      <w:r>
        <w:rPr/>
        <w:t xml:space="preserve">此外，文章没有平衡地呈现双方观点。它主要集中在数字输入对绿色生产力的积极影响上，而忽略了可能存在的负面影响或风险。例如，数字化可能导致更多的电子垃圾和能源消耗，并增加对稀有材料和资源的需求。这些潜在风险需要被认真考虑并进行深入探讨。</w:t>
      </w:r>
    </w:p>
    <w:p>
      <w:pPr>
        <w:jc w:val="both"/>
      </w:pPr>
      <w:r>
        <w:rPr/>
        <w:t xml:space="preserve"/>
      </w:r>
    </w:p>
    <w:p>
      <w:pPr>
        <w:jc w:val="both"/>
      </w:pPr>
      <w:r>
        <w:rPr/>
        <w:t xml:space="preserve">最后，文章缺乏对相关研究的全面回顾。它只提到了一些早期的研究，而没有涵盖最新的文献和观点。一个全面的文献回顾将有助于提供更全面和准确的分析。</w:t>
      </w:r>
    </w:p>
    <w:p>
      <w:pPr>
        <w:jc w:val="both"/>
      </w:pPr>
      <w:r>
        <w:rPr/>
        <w:t xml:space="preserve"/>
      </w:r>
    </w:p>
    <w:p>
      <w:pPr>
        <w:jc w:val="both"/>
      </w:pPr>
      <w:r>
        <w:rPr/>
        <w:t xml:space="preserve">综上所述，这篇文章在探讨数字输入对企业绿色生产力影响的过程中存在一些潜在偏见和问题。进一步的研究需要更多实证数据和案例研究来支持其主张，并充分考虑到不同企业、行业和地区之间的异质性效应。此外，需要平衡地呈现双方观点，并深入探讨数字化转型可能带来的风险和挑战。</w:t>
      </w:r>
    </w:p>
    <w:p>
      <w:pPr>
        <w:pStyle w:val="Heading1"/>
      </w:pPr>
      <w:bookmarkStart w:id="5" w:name="_Toc5"/>
      <w:r>
        <w:t>Topics for further research:</w:t>
      </w:r>
      <w:bookmarkEnd w:id="5"/>
    </w:p>
    <w:p>
      <w:pPr>
        <w:spacing w:after="0"/>
        <w:numPr>
          <w:ilvl w:val="0"/>
          <w:numId w:val="2"/>
        </w:numPr>
      </w:pPr>
      <w:r>
        <w:rPr/>
        <w:t xml:space="preserve">数字化对资源消耗和污染排放的影响
</w:t>
      </w:r>
    </w:p>
    <w:p>
      <w:pPr>
        <w:spacing w:after="0"/>
        <w:numPr>
          <w:ilvl w:val="0"/>
          <w:numId w:val="2"/>
        </w:numPr>
      </w:pPr>
      <w:r>
        <w:rPr/>
        <w:t xml:space="preserve">不同企业、行业和地区之间的数字化转型差异
</w:t>
      </w:r>
    </w:p>
    <w:p>
      <w:pPr>
        <w:spacing w:after="0"/>
        <w:numPr>
          <w:ilvl w:val="0"/>
          <w:numId w:val="2"/>
        </w:numPr>
      </w:pPr>
      <w:r>
        <w:rPr/>
        <w:t xml:space="preserve">数字化可能带来的负面影响和风险
</w:t>
      </w:r>
    </w:p>
    <w:p>
      <w:pPr>
        <w:spacing w:after="0"/>
        <w:numPr>
          <w:ilvl w:val="0"/>
          <w:numId w:val="2"/>
        </w:numPr>
      </w:pPr>
      <w:r>
        <w:rPr/>
        <w:t xml:space="preserve">电子垃圾和能源消耗的增加
</w:t>
      </w:r>
    </w:p>
    <w:p>
      <w:pPr>
        <w:spacing w:after="0"/>
        <w:numPr>
          <w:ilvl w:val="0"/>
          <w:numId w:val="2"/>
        </w:numPr>
      </w:pPr>
      <w:r>
        <w:rPr/>
        <w:t xml:space="preserve">对稀有材料和资源的需求增加
</w:t>
      </w:r>
    </w:p>
    <w:p>
      <w:pPr>
        <w:numPr>
          <w:ilvl w:val="0"/>
          <w:numId w:val="2"/>
        </w:numPr>
      </w:pPr>
      <w:r>
        <w:rPr/>
        <w:t xml:space="preserve">文献回顾的不全面性</w:t>
      </w:r>
    </w:p>
    <w:p>
      <w:pPr>
        <w:pStyle w:val="Heading1"/>
      </w:pPr>
      <w:bookmarkStart w:id="6" w:name="_Toc6"/>
      <w:r>
        <w:t>Report location:</w:t>
      </w:r>
      <w:bookmarkEnd w:id="6"/>
    </w:p>
    <w:p>
      <w:hyperlink r:id="rId8" w:history="1">
        <w:r>
          <w:rPr>
            <w:color w:val="2980b9"/>
            <w:u w:val="single"/>
          </w:rPr>
          <w:t xml:space="preserve">https://www.fullpicture.app/item/05fbf6bfdfb8440ee4de099b581292f9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7F79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59652623014300?via%3Dihub=" TargetMode="External"/><Relationship Id="rId8" Type="http://schemas.openxmlformats.org/officeDocument/2006/relationships/hyperlink" Target="https://www.fullpicture.app/item/05fbf6bfdfb8440ee4de099b581292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2023-12-20T20:25:51+01:00</dcterms:created>
  <dcterms:modified xsi:type="dcterms:W3CDTF">2023-12-20T20:25:51+01:00</dcterms:modified>
</cp:coreProperties>
</file>

<file path=docProps/custom.xml><?xml version="1.0" encoding="utf-8"?>
<Properties xmlns="http://schemas.openxmlformats.org/officeDocument/2006/custom-properties" xmlns:vt="http://schemas.openxmlformats.org/officeDocument/2006/docPropsVTypes"/>
</file>