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Hippo-YAP/TAZ signaling in breast cancer: Reciprocal regulation of microRNAs and implications in precision medicine - ScienceDirect</w:t>
      </w:r>
      <w:br/>
      <w:hyperlink r:id="rId7" w:history="1">
        <w:r>
          <w:rPr>
            <w:color w:val="2980b9"/>
            <w:u w:val="single"/>
          </w:rPr>
          <w:t xml:space="preserve">https://www.sciencedirect.com/science/article/pii/S2352304223000375?via%3Dihub=</w:t>
        </w:r>
      </w:hyperlink>
    </w:p>
    <w:p>
      <w:pPr>
        <w:pStyle w:val="Heading1"/>
      </w:pPr>
      <w:bookmarkStart w:id="2" w:name="_Toc2"/>
      <w:r>
        <w:t>Article summary:</w:t>
      </w:r>
      <w:bookmarkEnd w:id="2"/>
    </w:p>
    <w:p>
      <w:pPr>
        <w:jc w:val="both"/>
      </w:pPr>
      <w:r>
        <w:rPr/>
        <w:t xml:space="preserve">1. 乳腺癌是一种分子异质性疾病，治疗方法已逐渐向更具生物学基础的治疗方向发展，以减少不良后果。</w:t>
      </w:r>
    </w:p>
    <w:p>
      <w:pPr>
        <w:jc w:val="both"/>
      </w:pPr>
      <w:r>
        <w:rPr/>
        <w:t xml:space="preserve">2. Hippo信号通路在乳腺细胞命运调控中起重要作用，通过调节YAP和TAZ等下游效应蛋白的表达来影响细胞增殖、凋亡和分化。</w:t>
      </w:r>
    </w:p>
    <w:p>
      <w:pPr>
        <w:jc w:val="both"/>
      </w:pPr>
      <w:r>
        <w:rPr/>
        <w:t xml:space="preserve">3. 小非编码RNA（microRNAs）在乳腺癌发展中发挥作用，与Hippo信号通路核心蛋白之间的相互作用尚未完全理解。</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这篇文章对Hippo-YAP/TAZ信号通路在乳腺癌中的作用进行了详细介绍，强调了其在乳腺癌发展中的重要性。然而，文章存在一些潜在偏见和片面报道的问题。</w:t>
      </w:r>
    </w:p>
    <w:p>
      <w:pPr>
        <w:jc w:val="both"/>
      </w:pPr>
      <w:r>
        <w:rPr/>
        <w:t xml:space="preserve"/>
      </w:r>
    </w:p>
    <w:p>
      <w:pPr>
        <w:jc w:val="both"/>
      </w:pPr>
      <w:r>
        <w:rPr/>
        <w:t xml:space="preserve">首先，文章没有提及可能存在的风险或负面影响。虽然强调了Hippo信号通路在预防乳腺癌发生中的重要性，但未探讨该通路可能导致的副作用或不良后果。这种缺失考虑点可能导致读者对该信号通路的全面理解不足。</w:t>
      </w:r>
    </w:p>
    <w:p>
      <w:pPr>
        <w:jc w:val="both"/>
      </w:pPr>
      <w:r>
        <w:rPr/>
        <w:t xml:space="preserve"/>
      </w:r>
    </w:p>
    <w:p>
      <w:pPr>
        <w:jc w:val="both"/>
      </w:pPr>
      <w:r>
        <w:rPr/>
        <w:t xml:space="preserve">其次，文章提到了miRNAs与Hippo信号通路核心蛋白之间的相互作用，但未提供足够的证据支持这一主张。缺乏具体实验数据或研究结果来支撑这种关联可能使读者对该论断产生怀疑。</w:t>
      </w:r>
    </w:p>
    <w:p>
      <w:pPr>
        <w:jc w:val="both"/>
      </w:pPr>
      <w:r>
        <w:rPr/>
        <w:t xml:space="preserve"/>
      </w:r>
    </w:p>
    <w:p>
      <w:pPr>
        <w:jc w:val="both"/>
      </w:pPr>
      <w:r>
        <w:rPr/>
        <w:t xml:space="preserve">此外，文章似乎过于宣传Hippo信号通路在乳腺癌中的重要性，而忽略了其他可能同样重要的信号通路或因素。缺乏平等地呈现双方观点可能导致读者对整个领域的认识不够全面。</w:t>
      </w:r>
    </w:p>
    <w:p>
      <w:pPr>
        <w:jc w:val="both"/>
      </w:pPr>
      <w:r>
        <w:rPr/>
        <w:t xml:space="preserve"/>
      </w:r>
    </w:p>
    <w:p>
      <w:pPr>
        <w:jc w:val="both"/>
      </w:pPr>
      <w:r>
        <w:rPr/>
        <w:t xml:space="preserve">总体而言，尽管这篇文章提供了有关Hippo-YAP/TAZ信号通路在乳腺癌中作用的一些信息，但其潜在偏见、片面报道和缺失考虑点仍需进一步审视和完善。读者应保持批判思维，并寻找更全面、客观的信息来源来深入了解该主题。</w:t>
      </w:r>
    </w:p>
    <w:p>
      <w:pPr>
        <w:pStyle w:val="Heading1"/>
      </w:pPr>
      <w:bookmarkStart w:id="5" w:name="_Toc5"/>
      <w:r>
        <w:t>Topics for further research:</w:t>
      </w:r>
      <w:bookmarkEnd w:id="5"/>
    </w:p>
    <w:p>
      <w:pPr>
        <w:spacing w:after="0"/>
        <w:numPr>
          <w:ilvl w:val="0"/>
          <w:numId w:val="2"/>
        </w:numPr>
      </w:pPr>
      <w:r>
        <w:rPr/>
        <w:t xml:space="preserve">Hippo信号通路的副作用和风险
</w:t>
      </w:r>
    </w:p>
    <w:p>
      <w:pPr>
        <w:spacing w:after="0"/>
        <w:numPr>
          <w:ilvl w:val="0"/>
          <w:numId w:val="2"/>
        </w:numPr>
      </w:pPr>
      <w:r>
        <w:rPr/>
        <w:t xml:space="preserve">miRNAs与Hippo信号通路核心蛋白的关联证据
</w:t>
      </w:r>
    </w:p>
    <w:p>
      <w:pPr>
        <w:spacing w:after="0"/>
        <w:numPr>
          <w:ilvl w:val="0"/>
          <w:numId w:val="2"/>
        </w:numPr>
      </w:pPr>
      <w:r>
        <w:rPr/>
        <w:t xml:space="preserve">其他可能在乳腺癌中起重要作用的信号通路或因素
</w:t>
      </w:r>
    </w:p>
    <w:p>
      <w:pPr>
        <w:spacing w:after="0"/>
        <w:numPr>
          <w:ilvl w:val="0"/>
          <w:numId w:val="2"/>
        </w:numPr>
      </w:pPr>
      <w:r>
        <w:rPr/>
        <w:t xml:space="preserve">对Hippo信号通路在乳腺癌中作用的平衡报道
</w:t>
      </w:r>
    </w:p>
    <w:p>
      <w:pPr>
        <w:spacing w:after="0"/>
        <w:numPr>
          <w:ilvl w:val="0"/>
          <w:numId w:val="2"/>
        </w:numPr>
      </w:pPr>
      <w:r>
        <w:rPr/>
        <w:t xml:space="preserve">对Hippo信号通路在乳腺癌中作用的客观评价
</w:t>
      </w:r>
    </w:p>
    <w:p>
      <w:pPr>
        <w:numPr>
          <w:ilvl w:val="0"/>
          <w:numId w:val="2"/>
        </w:numPr>
      </w:pPr>
      <w:r>
        <w:rPr/>
        <w:t xml:space="preserve">寻找更全面、客观的信息来源来了解该主题</w:t>
      </w:r>
    </w:p>
    <w:p>
      <w:pPr>
        <w:pStyle w:val="Heading1"/>
      </w:pPr>
      <w:bookmarkStart w:id="6" w:name="_Toc6"/>
      <w:r>
        <w:t>Report location:</w:t>
      </w:r>
      <w:bookmarkEnd w:id="6"/>
    </w:p>
    <w:p>
      <w:hyperlink r:id="rId8" w:history="1">
        <w:r>
          <w:rPr>
            <w:color w:val="2980b9"/>
            <w:u w:val="single"/>
          </w:rPr>
          <w:t xml:space="preserve">https://www.fullpicture.app/item/05ccdb67269fa1c58e6559c9c542dadc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2BC8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304223000375?via%3Dihub=" TargetMode="External"/><Relationship Id="rId8" Type="http://schemas.openxmlformats.org/officeDocument/2006/relationships/hyperlink" Target="https://www.fullpicture.app/item/05ccdb67269fa1c58e6559c9c542da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2024-04-04T08:32:33+02:00</dcterms:created>
  <dcterms:modified xsi:type="dcterms:W3CDTF">2024-04-04T08:32:33+02:00</dcterms:modified>
</cp:coreProperties>
</file>

<file path=docProps/custom.xml><?xml version="1.0" encoding="utf-8"?>
<Properties xmlns="http://schemas.openxmlformats.org/officeDocument/2006/custom-properties" xmlns:vt="http://schemas.openxmlformats.org/officeDocument/2006/docPropsVTypes"/>
</file>