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Finely Honed Weapon - GayDemon</w:t>
      </w:r>
      <w:br/>
      <w:hyperlink r:id="rId7" w:history="1">
        <w:r>
          <w:rPr>
            <w:color w:val="2980b9"/>
            <w:u w:val="single"/>
          </w:rPr>
          <w:t xml:space="preserve">https://www.gaydemon.com/stories/A_Finely_Honed_Weapon_45510.html</w:t>
        </w:r>
      </w:hyperlink>
    </w:p>
    <w:p>
      <w:pPr>
        <w:pStyle w:val="Heading1"/>
      </w:pPr>
      <w:bookmarkStart w:id="2" w:name="_Toc2"/>
      <w:r>
        <w:t>Article summary:</w:t>
      </w:r>
      <w:bookmarkEnd w:id="2"/>
    </w:p>
    <w:p>
      <w:pPr>
        <w:jc w:val="both"/>
      </w:pPr>
      <w:r>
        <w:rPr/>
        <w:t xml:space="preserve">1. LCpl Pérez, a Marine Corps recruit, undergoes intense training at Parris Island to become a member of the elite fighting force.</w:t>
      </w:r>
    </w:p>
    <w:p>
      <w:pPr>
        <w:jc w:val="both"/>
      </w:pPr>
      <w:r>
        <w:rPr/>
        <w:t xml:space="preserve">2. Pérez's journey includes physical examinations, body modifications, and rigorous training to instill core values and discipline.</w:t>
      </w:r>
    </w:p>
    <w:p>
      <w:pPr>
        <w:jc w:val="both"/>
      </w:pPr>
      <w:r>
        <w:rPr/>
        <w:t xml:space="preserve">3. The article describes a graphic encounter between Pérez and his Drill Instructor, highlighting the intense physical and mental challenges faced during Marine Corps training.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Finely Honed Weapon" by GayDemon presents a detailed account of a Marine Corps recruit's journey through training, focusing on the intense physical and mental challenges faced during the process. The article delves into the rigorous training regimen, the transformation of recruits into Marines, and includes graphic descriptions of sexual encounters between the recruit and his drill instructor.</w:t>
      </w:r>
    </w:p>
    <w:p>
      <w:pPr>
        <w:jc w:val="both"/>
      </w:pPr>
      <w:r>
        <w:rPr/>
        <w:t xml:space="preserve"/>
      </w:r>
    </w:p>
    <w:p>
      <w:pPr>
        <w:jc w:val="both"/>
      </w:pPr>
      <w:r>
        <w:rPr/>
        <w:t xml:space="preserve">One potential bias in the article is the hypersexualized portrayal of the interactions between the recruit and his drill instructor. The explicit descriptions of sexual acts may be seen as sensationalizing or fetishizing military power dynamics, rather than providing a balanced and objective analysis of Marine Corps training. Additionally, the focus on sexual encounters detracts from discussing other important aspects of military training, such as discipline, leadership skills, teamwork, and combat readiness.</w:t>
      </w:r>
    </w:p>
    <w:p>
      <w:pPr>
        <w:jc w:val="both"/>
      </w:pPr>
      <w:r>
        <w:rPr/>
        <w:t xml:space="preserve"/>
      </w:r>
    </w:p>
    <w:p>
      <w:pPr>
        <w:jc w:val="both"/>
      </w:pPr>
      <w:r>
        <w:rPr/>
        <w:t xml:space="preserve">The article also lacks evidence to support some of its claims, particularly regarding the motivations and actions of the characters involved. For example, there is no clear justification provided for why the drill instructor engages in sexual activities with recruits or how this behavior aligns with Marine Corps values and regulations. Without proper context or evidence, these claims come across as gratuitous and potentially misleading.</w:t>
      </w:r>
    </w:p>
    <w:p>
      <w:pPr>
        <w:jc w:val="both"/>
      </w:pPr>
      <w:r>
        <w:rPr/>
        <w:t xml:space="preserve"/>
      </w:r>
    </w:p>
    <w:p>
      <w:pPr>
        <w:jc w:val="both"/>
      </w:pPr>
      <w:r>
        <w:rPr/>
        <w:t xml:space="preserve">Furthermore, the article fails to explore potential ethical concerns or risks associated with sexual relationships between superiors and subordinates in a military setting. The power dynamics inherent in such relationships can lead to exploitation, coercion, and abuse of authority. By glossing over these issues and presenting them in a titillating manner, the article overlooks important considerations related to consent, professionalism, and ethical conduct within the military.</w:t>
      </w:r>
    </w:p>
    <w:p>
      <w:pPr>
        <w:jc w:val="both"/>
      </w:pPr>
      <w:r>
        <w:rPr/>
        <w:t xml:space="preserve"/>
      </w:r>
    </w:p>
    <w:p>
      <w:pPr>
        <w:jc w:val="both"/>
      </w:pPr>
      <w:r>
        <w:rPr/>
        <w:t xml:space="preserve">Overall, "A Finely Honed Weapon" raises questions about its journalistic integrity due to its sensationalized content and lack of critical analysis. It is important for articles discussing sensitive topics like military training to provide a balanced perspective that considers all relevant factors and implications. In this case, a more nuanced approach that addresses ethical concerns, potential risks, and broader implications of military culture would have strengthened the credibility and impact of the piece.</w:t>
      </w:r>
    </w:p>
    <w:p>
      <w:pPr>
        <w:pStyle w:val="Heading1"/>
      </w:pPr>
      <w:bookmarkStart w:id="5" w:name="_Toc5"/>
      <w:r>
        <w:t>Topics for further research:</w:t>
      </w:r>
      <w:bookmarkEnd w:id="5"/>
    </w:p>
    <w:p>
      <w:pPr>
        <w:spacing w:after="0"/>
        <w:numPr>
          <w:ilvl w:val="0"/>
          <w:numId w:val="2"/>
        </w:numPr>
      </w:pPr>
      <w:r>
        <w:rPr/>
        <w:t xml:space="preserve">Ethical considerations of sexual relationships in the military
</w:t>
      </w:r>
    </w:p>
    <w:p>
      <w:pPr>
        <w:spacing w:after="0"/>
        <w:numPr>
          <w:ilvl w:val="0"/>
          <w:numId w:val="2"/>
        </w:numPr>
      </w:pPr>
      <w:r>
        <w:rPr/>
        <w:t xml:space="preserve">Power dynamics in military training
</w:t>
      </w:r>
    </w:p>
    <w:p>
      <w:pPr>
        <w:spacing w:after="0"/>
        <w:numPr>
          <w:ilvl w:val="0"/>
          <w:numId w:val="2"/>
        </w:numPr>
      </w:pPr>
      <w:r>
        <w:rPr/>
        <w:t xml:space="preserve">Marine Corps values and regulations on relationships between superiors and subordinates
</w:t>
      </w:r>
    </w:p>
    <w:p>
      <w:pPr>
        <w:spacing w:after="0"/>
        <w:numPr>
          <w:ilvl w:val="0"/>
          <w:numId w:val="2"/>
        </w:numPr>
      </w:pPr>
      <w:r>
        <w:rPr/>
        <w:t xml:space="preserve">Risks of exploitation and abuse in military relationships
</w:t>
      </w:r>
    </w:p>
    <w:p>
      <w:pPr>
        <w:spacing w:after="0"/>
        <w:numPr>
          <w:ilvl w:val="0"/>
          <w:numId w:val="2"/>
        </w:numPr>
      </w:pPr>
      <w:r>
        <w:rPr/>
        <w:t xml:space="preserve">Consent and professionalism in the military
</w:t>
      </w:r>
    </w:p>
    <w:p>
      <w:pPr>
        <w:numPr>
          <w:ilvl w:val="0"/>
          <w:numId w:val="2"/>
        </w:numPr>
      </w:pPr>
      <w:r>
        <w:rPr/>
        <w:t xml:space="preserve">Impact of power dynamics on training and leadership development in the military</w:t>
      </w:r>
    </w:p>
    <w:p>
      <w:pPr>
        <w:pStyle w:val="Heading1"/>
      </w:pPr>
      <w:bookmarkStart w:id="6" w:name="_Toc6"/>
      <w:r>
        <w:t>Report location:</w:t>
      </w:r>
      <w:bookmarkEnd w:id="6"/>
    </w:p>
    <w:p>
      <w:hyperlink r:id="rId8" w:history="1">
        <w:r>
          <w:rPr>
            <w:color w:val="2980b9"/>
            <w:u w:val="single"/>
          </w:rPr>
          <w:t xml:space="preserve">https://www.fullpicture.app/item/05b9902b4b9218532db1edf64106373f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807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ydemon.com/stories/A_Finely_Honed_Weapon_45510.html" TargetMode="External"/><Relationship Id="rId8" Type="http://schemas.openxmlformats.org/officeDocument/2006/relationships/hyperlink" Target="https://www.fullpicture.app/item/05b9902b4b9218532db1edf6410637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2024-06-07T12:59:40+02:00</dcterms:created>
  <dcterms:modified xsi:type="dcterms:W3CDTF">2024-06-07T12:59:40+02:00</dcterms:modified>
</cp:coreProperties>
</file>

<file path=docProps/custom.xml><?xml version="1.0" encoding="utf-8"?>
<Properties xmlns="http://schemas.openxmlformats.org/officeDocument/2006/custom-properties" xmlns:vt="http://schemas.openxmlformats.org/officeDocument/2006/docPropsVTypes"/>
</file>