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《秀甲天下 世界桂林》宣传片正式官宣，来看世界级旅游城市的逆天颜值！_腾讯新闻</w:t>
      </w:r>
      <w:br/>
      <w:hyperlink r:id="rId7" w:history="1">
        <w:r>
          <w:rPr>
            <w:color w:val="2980b9"/>
            <w:u w:val="single"/>
          </w:rPr>
          <w:t xml:space="preserve">https://new.qq.com/rain/a/20220430A08F6400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桂林市最新文化旅游宣传片《秀甲天下 世界桂林》正式上线，展示了桂林的逆天颜值和世界级旅游城市的实力。</w:t>
      </w:r>
    </w:p>
    <w:p>
      <w:pPr>
        <w:jc w:val="both"/>
      </w:pPr>
      <w:r>
        <w:rPr/>
        <w:t xml:space="preserve">2. 宣传片通过四个主题（《悦观·山水》、《史话·山水》、《乐享·山水》、《光舞·山水》）解读桂林经典的山水文化，勾勒出一幅攻略性旅游手册。</w:t>
      </w:r>
    </w:p>
    <w:p>
      <w:pPr>
        <w:jc w:val="both"/>
      </w:pPr>
      <w:r>
        <w:rPr/>
        <w:t xml:space="preserve">3. 视频中介绍了桂林的著名旅游景点、地标、网红打卡点和特色美食，让观众能够更好地了解和收集这些信息。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作为一篇宣传性质的文章，该文对桂林市最新文化旅游宣传片《秀甲天下 世界桂林》进行了介绍和推广。然而，在其内容中存在一些偏见和片面性。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对桂林市的颜值进行了过度强调，将其描述为“逆天颜值”，这种言辞可能会引起读者的误解和不必要的期待。其次，该文只是简单地介绍了宣传片的主题和画面精美程度，并没有提供更多关于桂林市旅游资源、历史文化等方面的详细信息。这样可能会导致读者对桂林市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此外，该文也没有探讨可能存在的风险或问题，例如旅游过程中可能遇到的安全问题、环境保护等方面。同时，该文也没有平等地呈现双方，只是单纯地宣传了桂林市旅游资源的优势。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总之，虽然该文是一篇宣传性质的文章，但在介绍和推广过程中应注意客观性和全面性，并且需要平衡好正反两方面内容。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桂林市旅游资源的多样性和丰富性
</w:t>
      </w:r>
    </w:p>
    <w:p>
      <w:pPr>
        <w:spacing w:after="0"/>
        <w:numPr>
          <w:ilvl w:val="0"/>
          <w:numId w:val="2"/>
        </w:numPr>
      </w:pPr>
      <w:r>
        <w:rPr/>
        <w:t xml:space="preserve">桂林市的历史文化和人文景观
</w:t>
      </w:r>
    </w:p>
    <w:p>
      <w:pPr>
        <w:spacing w:after="0"/>
        <w:numPr>
          <w:ilvl w:val="0"/>
          <w:numId w:val="2"/>
        </w:numPr>
      </w:pPr>
      <w:r>
        <w:rPr/>
        <w:t xml:space="preserve">旅游过程中可能存在的安全和环境问题
</w:t>
      </w:r>
    </w:p>
    <w:p>
      <w:pPr>
        <w:spacing w:after="0"/>
        <w:numPr>
          <w:ilvl w:val="0"/>
          <w:numId w:val="2"/>
        </w:numPr>
      </w:pPr>
      <w:r>
        <w:rPr/>
        <w:t xml:space="preserve">桂林市旅游业的发展现状和未来趋势
</w:t>
      </w:r>
    </w:p>
    <w:p>
      <w:pPr>
        <w:spacing w:after="0"/>
        <w:numPr>
          <w:ilvl w:val="0"/>
          <w:numId w:val="2"/>
        </w:numPr>
      </w:pPr>
      <w:r>
        <w:rPr/>
        <w:t xml:space="preserve">桂林市旅游资源的可持续性和保护措施
</w:t>
      </w:r>
    </w:p>
    <w:p>
      <w:pPr>
        <w:numPr>
          <w:ilvl w:val="0"/>
          <w:numId w:val="2"/>
        </w:numPr>
      </w:pPr>
      <w:r>
        <w:rPr/>
        <w:t xml:space="preserve">桂林市旅游业的经济和社会影响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https://www.fullpicture.app/item/05755594d59ba82ae783e4c92b265cb5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561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.qq.com/rain/a/20220430A08F6400" TargetMode="External"/><Relationship Id="rId8" Type="http://schemas.openxmlformats.org/officeDocument/2006/relationships/hyperlink" Target="https://www.fullpicture.app/item/05755594d59ba82ae783e4c92b265c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2023-12-15T01:23:35+01:00</dcterms:created>
  <dcterms:modified xsi:type="dcterms:W3CDTF">2023-12-15T01:23:35+01:00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