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阅读下面的材料，根据要求写一篇不少于800字的文章。材料一：在人生的大风浪中，我们常常学船长的样子，在狂风暴雨之下把笨重的货物扔掉，以减轻船的重量。——巴尔扎克-组卷网</w:t>
      </w:r>
      <w:br/>
      <w:hyperlink r:id="rId7" w:history="1">
        <w:r>
          <w:rPr>
            <w:color w:val="2980b9"/>
            <w:u w:val="single"/>
          </w:rPr>
          <w:t xml:space="preserve">https://zujuan.xkw.com/10q18615520.html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在人生的大风浪中，我们需要学会像船长一样抛弃笨重的负担，以减轻自己的重量。这可以理解为在面对困难和挑战时，我们应该学会放下不必要的包袱和负面情绪，以便更好地前进。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成功并不取决于个人实力的大小，而是取决于我们能够坚持多久。这意味着在追求卓越和成功的过程中，持久性和毅力是非常重要的品质。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年轻人在自己的成长过程中应该怀有积极向上的心态。他们应该勇敢面对生活中的变化、喜悦和悲伤，并选择相信自己能够克服困难并迎接未来。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总结：文章主要讨论了在人生中面对困难时如何减轻负担、坚持不懈以及年轻人应该怀有积极心态等三个要点。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根据提供的材料，我们可以看出这是一篇关于个人发展和追求卓越的文章。然而，从分析中可以看出，这篇文章存在一些潜在的偏见和问题。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在材料中提到了“在人生的大风浪中，我们常常学船长的样子，在狂风暴雨之下把笨重的货物扔掉，以减轻船的重量。”这句话暗示了在困难时期应该放弃一些东西来减轻负担。然而，这种观点可能存在片面性。在现实生活中，并不是所有情况下都需要放弃东西来应对困难。有时候，我们需要坚持并寻找解决问题的方法，而不是简单地放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第二个材料中提到：“成功不取决于你力量的大小，而取决于你能坚持多久。”这句话似乎是一个普遍适用的真理。然而，在现实生活中，并非所有成功都只取决于坚持。其他因素如机遇、资源、能力等也会对成功产生影响。因此，这种主张可能缺乏充分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此外，在要求中并没有明确要求考虑其他观点或进行反驳。这可能导致文章的观点和主张显得不够全面和客观。一个好的文章应该能够探索不同的观点，并提供相应的证据和论据来支持自己的主张。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另外，这篇文章也没有提及可能存在的风险或挑战。在个人发展和追求卓越的过程中，往往会遇到各种困难和阻碍。忽视这些风险可能导致对问题的不充分考虑，并使读者对实际情况产生误解。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最后，这篇文章似乎更偏向于宣传个人发展和追求卓越的重要性，而忽视了其他可能存在的价值观和目标。一个好的文章应该能够平等地呈现不同观点，并鼓励读者思考并形成自己独立的判断。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一些关于个人发展和追求卓越的思考，但它也存在一些潜在偏见、片面报道、无根据的主张、缺失考虑点、缺失证据支持、未探索反驳等问题。为了使文章更加全面和客观，需要进一步深入研究和分析，并考虑其他观点和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个人发展的重要性
</w:t>
      </w:r>
    </w:p>
    <w:p>
      <w:pPr>
        <w:spacing w:after="0"/>
        <w:numPr>
          <w:ilvl w:val="0"/>
          <w:numId w:val="2"/>
        </w:numPr>
      </w:pPr>
      <w:r>
        <w:rPr/>
        <w:t xml:space="preserve">追求卓越的动力
</w:t>
      </w:r>
    </w:p>
    <w:p>
      <w:pPr>
        <w:spacing w:after="0"/>
        <w:numPr>
          <w:ilvl w:val="0"/>
          <w:numId w:val="2"/>
        </w:numPr>
      </w:pPr>
      <w:r>
        <w:rPr/>
        <w:t xml:space="preserve">放弃与坚持的平衡
</w:t>
      </w:r>
    </w:p>
    <w:p>
      <w:pPr>
        <w:spacing w:after="0"/>
        <w:numPr>
          <w:ilvl w:val="0"/>
          <w:numId w:val="2"/>
        </w:numPr>
      </w:pPr>
      <w:r>
        <w:rPr/>
        <w:t xml:space="preserve">成功的多元因素
</w:t>
      </w:r>
    </w:p>
    <w:p>
      <w:pPr>
        <w:spacing w:after="0"/>
        <w:numPr>
          <w:ilvl w:val="0"/>
          <w:numId w:val="2"/>
        </w:numPr>
      </w:pPr>
      <w:r>
        <w:rPr/>
        <w:t xml:space="preserve">全面和客观的观点
</w:t>
      </w:r>
    </w:p>
    <w:p>
      <w:pPr>
        <w:numPr>
          <w:ilvl w:val="0"/>
          <w:numId w:val="2"/>
        </w:numPr>
      </w:pPr>
      <w:r>
        <w:rPr/>
        <w:t xml:space="preserve">风险和挑战的考虑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https://www.fullpicture.app/item/05617bc7a2b8ccdf8f071ffb7aeb73b1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7B0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juan.xkw.com/10q18615520.html" TargetMode="External"/><Relationship Id="rId8" Type="http://schemas.openxmlformats.org/officeDocument/2006/relationships/hyperlink" Target="https://www.fullpicture.app/item/05617bc7a2b8ccdf8f071ffb7aeb73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2024-01-25T02:41:55+01:00</dcterms:created>
  <dcterms:modified xsi:type="dcterms:W3CDTF">2024-01-25T02:41:55+01:00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