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“必须自觉拜人民为师”（总书记的人民情怀）</w:t>
      </w:r>
      <w:br/>
      <w:hyperlink r:id="rId7" w:history="1">
        <w:r>
          <w:rPr>
            <w:color w:val="2980b9"/>
            <w:u w:val="single"/>
          </w:rPr>
          <w:t xml:space="preserve">https://baijiahao.baidu.com/s?id=1776328859733308045</w:t>
        </w:r>
      </w:hyperlink>
    </w:p>
    <w:p>
      <w:pPr>
        <w:pStyle w:val="Heading1"/>
      </w:pPr>
      <w:bookmarkStart w:id="2" w:name="_Toc2"/>
      <w:r>
        <w:t>Article summary:</w:t>
      </w:r>
      <w:bookmarkEnd w:id="2"/>
    </w:p>
    <w:p>
      <w:pPr>
        <w:jc w:val="both"/>
      </w:pPr>
      <w:r>
        <w:rPr/>
        <w:t xml:space="preserve">1. General Secretary Xi Jinping regards the opinions of the masses as "the best ruler" and always insists on the supremacy of the people. He listens to both the pleasant and harsh words of the masses in order to hear the truth and observe the truth.</w:t>
      </w:r>
    </w:p>
    <w:p>
      <w:pPr>
        <w:jc w:val="both"/>
      </w:pPr>
      <w:r>
        <w:rPr/>
        <w:t xml:space="preserve"/>
      </w:r>
    </w:p>
    <w:p>
      <w:pPr>
        <w:jc w:val="both"/>
      </w:pPr>
      <w:r>
        <w:rPr/>
        <w:t xml:space="preserve">2. Comrade Xi Jinping demonstrates his dedication to the people through his actions, such as visiting remote and difficult areas, listening to grievances, and taking concrete steps to address people's concerns.</w:t>
      </w:r>
    </w:p>
    <w:p>
      <w:pPr>
        <w:jc w:val="both"/>
      </w:pPr>
      <w:r>
        <w:rPr/>
        <w:t xml:space="preserve"/>
      </w:r>
    </w:p>
    <w:p>
      <w:pPr>
        <w:jc w:val="both"/>
      </w:pPr>
      <w:r>
        <w:rPr/>
        <w:t xml:space="preserve">3. The article emphasizes the importance of seeking truth from facts and conducting thorough research in order to understand the situation and make informed decisions. It also highlights the need for leaders to prioritize the support, approval, happiness, and acceptance of the people when evaluating their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这篇文章以总书记习近平的人民情怀为主题，强调了他对人民意见的重视和与人民同呼吸共命运的态度。然而，文章存在一些潜在的偏见和问题。</w:t>
      </w:r>
    </w:p>
    <w:p>
      <w:pPr>
        <w:jc w:val="both"/>
      </w:pPr>
      <w:r>
        <w:rPr/>
        <w:t xml:space="preserve"/>
      </w:r>
    </w:p>
    <w:p>
      <w:pPr>
        <w:jc w:val="both"/>
      </w:pPr>
      <w:r>
        <w:rPr/>
        <w:t xml:space="preserve">首先，文章过于宣传性，缺乏客观性和批判性。它只提供了习近平对人民意见的关注和回应，但没有探讨他是否真正采纳了人民的建议或解决了他们的问题。文章没有提供任何证据来支持其所述的观点，也没有探讨可能存在的反对意见或批评。</w:t>
      </w:r>
    </w:p>
    <w:p>
      <w:pPr>
        <w:jc w:val="both"/>
      </w:pPr>
      <w:r>
        <w:rPr/>
        <w:t xml:space="preserve"/>
      </w:r>
    </w:p>
    <w:p>
      <w:pPr>
        <w:jc w:val="both"/>
      </w:pPr>
      <w:r>
        <w:rPr/>
        <w:t xml:space="preserve">其次，文章忽略了一些重要的考虑因素。它只强调了习近平与普通百姓接触和倾听他们意见的情景，但没有涉及到他是否真正代表了广大人民群众的利益。文章没有提及习近平领导下中国政府在一些重要问题上面临争议和批评，比如言论自由、人权状况等。</w:t>
      </w:r>
    </w:p>
    <w:p>
      <w:pPr>
        <w:jc w:val="both"/>
      </w:pPr>
      <w:r>
        <w:rPr/>
        <w:t xml:space="preserve"/>
      </w:r>
    </w:p>
    <w:p>
      <w:pPr>
        <w:jc w:val="both"/>
      </w:pPr>
      <w:r>
        <w:rPr/>
        <w:t xml:space="preserve">此外，文章片面报道了习近平与人民互动时所表现出来的善意和关怀，但没有提及可能存在的政治目的或操纵舆论的可能性。作为一个政治领导人，习近平有可能利用与人民的互动来巩固自己的权力和地位，而不仅仅是出于对人民的真正关心。</w:t>
      </w:r>
    </w:p>
    <w:p>
      <w:pPr>
        <w:jc w:val="both"/>
      </w:pPr>
      <w:r>
        <w:rPr/>
        <w:t xml:space="preserve"/>
      </w:r>
    </w:p>
    <w:p>
      <w:pPr>
        <w:jc w:val="both"/>
      </w:pPr>
      <w:r>
        <w:rPr/>
        <w:t xml:space="preserve">最后，文章没有平等地呈现双方的观点。它只强调了习近平对人民意见的重视，但没有提及人民对政府政策和领导层的批评和不满。这种片面报道可能会给读者留下一种习近平完全符合人民期望和需求的印象，而忽略了其他可能存在的声音和观点。</w:t>
      </w:r>
    </w:p>
    <w:p>
      <w:pPr>
        <w:jc w:val="both"/>
      </w:pPr>
      <w:r>
        <w:rPr/>
        <w:t xml:space="preserve"/>
      </w:r>
    </w:p>
    <w:p>
      <w:pPr>
        <w:jc w:val="both"/>
      </w:pPr>
      <w:r>
        <w:rPr/>
        <w:t xml:space="preserve">综上所述，这篇文章在宣传习近平与人民互动时表现出来的善意和关怀方面偏袒了他，并忽略了一些重要的考虑因素和潜在问题。它缺乏客观性、批判性和平衡性，需要更全面地探讨习近平与人民之间复杂关系的各个方面。</w:t>
      </w:r>
    </w:p>
    <w:p>
      <w:pPr>
        <w:pStyle w:val="Heading1"/>
      </w:pPr>
      <w:bookmarkStart w:id="5" w:name="_Toc5"/>
      <w:r>
        <w:t>Topics for further research:</w:t>
      </w:r>
      <w:bookmarkEnd w:id="5"/>
    </w:p>
    <w:p>
      <w:pPr>
        <w:spacing w:after="0"/>
        <w:numPr>
          <w:ilvl w:val="0"/>
          <w:numId w:val="2"/>
        </w:numPr>
      </w:pPr>
      <w:r>
        <w:rPr/>
        <w:t xml:space="preserve">习近平对人民意见的采纳和问题解决情况
</w:t>
      </w:r>
    </w:p>
    <w:p>
      <w:pPr>
        <w:spacing w:after="0"/>
        <w:numPr>
          <w:ilvl w:val="0"/>
          <w:numId w:val="2"/>
        </w:numPr>
      </w:pPr>
      <w:r>
        <w:rPr/>
        <w:t xml:space="preserve">习近平是否真正代表了广大人民群众的利益
</w:t>
      </w:r>
    </w:p>
    <w:p>
      <w:pPr>
        <w:spacing w:after="0"/>
        <w:numPr>
          <w:ilvl w:val="0"/>
          <w:numId w:val="2"/>
        </w:numPr>
      </w:pPr>
      <w:r>
        <w:rPr/>
        <w:t xml:space="preserve">习近平领导下中国政府在重要问题上的争议和批评
</w:t>
      </w:r>
    </w:p>
    <w:p>
      <w:pPr>
        <w:spacing w:after="0"/>
        <w:numPr>
          <w:ilvl w:val="0"/>
          <w:numId w:val="2"/>
        </w:numPr>
      </w:pPr>
      <w:r>
        <w:rPr/>
        <w:t xml:space="preserve">习近平与人民互动可能存在的政治目的或舆论操纵可能性
</w:t>
      </w:r>
    </w:p>
    <w:p>
      <w:pPr>
        <w:spacing w:after="0"/>
        <w:numPr>
          <w:ilvl w:val="0"/>
          <w:numId w:val="2"/>
        </w:numPr>
      </w:pPr>
      <w:r>
        <w:rPr/>
        <w:t xml:space="preserve">人民对政府政策和领导层的批评和不满
</w:t>
      </w:r>
    </w:p>
    <w:p>
      <w:pPr>
        <w:numPr>
          <w:ilvl w:val="0"/>
          <w:numId w:val="2"/>
        </w:numPr>
      </w:pPr>
      <w:r>
        <w:rPr/>
        <w:t xml:space="preserve">习近平与人民之间复杂关系的各个方面的探讨</w:t>
      </w:r>
    </w:p>
    <w:p>
      <w:pPr>
        <w:pStyle w:val="Heading1"/>
      </w:pPr>
      <w:bookmarkStart w:id="6" w:name="_Toc6"/>
      <w:r>
        <w:t>Report location:</w:t>
      </w:r>
      <w:bookmarkEnd w:id="6"/>
    </w:p>
    <w:p>
      <w:hyperlink r:id="rId8" w:history="1">
        <w:r>
          <w:rPr>
            <w:color w:val="2980b9"/>
            <w:u w:val="single"/>
          </w:rPr>
          <w:t xml:space="preserve">https://www.fullpicture.app/item/04ceceacf445668ef128fc7534f0f218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FC36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76328859733308045" TargetMode="External"/><Relationship Id="rId8" Type="http://schemas.openxmlformats.org/officeDocument/2006/relationships/hyperlink" Target="https://www.fullpicture.app/item/04ceceacf445668ef128fc7534f0f2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2024-01-10T05:25:27+01:00</dcterms:created>
  <dcterms:modified xsi:type="dcterms:W3CDTF">2024-01-10T05:25:27+01:00</dcterms:modified>
</cp:coreProperties>
</file>

<file path=docProps/custom.xml><?xml version="1.0" encoding="utf-8"?>
<Properties xmlns="http://schemas.openxmlformats.org/officeDocument/2006/custom-properties" xmlns:vt="http://schemas.openxmlformats.org/officeDocument/2006/docPropsVTypes"/>
</file>