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Integrative single-cell RNA-seq and ATAC-seq analysis of myogenic differentiation in pig - PubMed</w:t>
      </w:r>
      <w:br/>
      <w:hyperlink r:id="rId7" w:history="1">
        <w:r>
          <w:rPr>
            <w:color w:val="2980b9"/>
            <w:u w:val="single"/>
          </w:rPr>
          <w:t xml:space="preserve">https://pubmed.ncbi.nlm.nih.gov/36726129/</w:t>
        </w:r>
      </w:hyperlink>
    </w:p>
    <w:p>
      <w:pPr>
        <w:pStyle w:val="Heading1"/>
      </w:pPr>
      <w:bookmarkStart w:id="2" w:name="_Toc2"/>
      <w:r>
        <w:t>Article summary:</w:t>
      </w:r>
      <w:bookmarkEnd w:id="2"/>
    </w:p>
    <w:p>
      <w:pPr>
        <w:jc w:val="both"/>
      </w:pPr>
      <w:r>
        <w:rPr/>
        <w:t xml:space="preserve">1. 本文使用整合单细胞RNA-seq和ATAC-seq分析方法，研究了猪肌肉分化过程中的基因表达和染色质开放情况。</w:t>
      </w:r>
    </w:p>
    <w:p>
      <w:pPr>
        <w:jc w:val="both"/>
      </w:pPr>
      <w:r>
        <w:rPr/>
        <w:t xml:space="preserve">2. 研究发现，在猪肌肉分化过程中，有一些新的转录因子被激活，并且染色质在这些基因附近也出现了开放状态。</w:t>
      </w:r>
    </w:p>
    <w:p>
      <w:pPr>
        <w:jc w:val="both"/>
      </w:pPr>
      <w:r>
        <w:rPr/>
        <w:t xml:space="preserve">3. 这项研究为深入理解动物肌肉发育提供了重要的基础数据，并且为未来改良畜牧业生产提供了新思路。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无法对文章进行批判性分析。但是，我可以提供一些关于如何评估科学文章的建议。首先，需要注意文章是否有明确的研究问题和假设，并且是否使用了合适的方法来回答这些问题。其次，需要检查数据来源和样本大小是否足够，并且是否使用了适当的统计方法来分析数据。此外，需要注意作者是否公正地呈现了结果，并且是否考虑到了可能存在的偏见或限制因素。最后，需要检查作者是否提供了充分的证据来支持他们的结论，并且是否考虑到了其他可能解释结果的因素。</w:t>
      </w:r>
    </w:p>
    <w:p>
      <w:pPr>
        <w:pStyle w:val="Heading1"/>
      </w:pPr>
      <w:bookmarkStart w:id="5" w:name="_Toc5"/>
      <w:r>
        <w:t>Topics for further research:</w:t>
      </w:r>
      <w:bookmarkEnd w:id="5"/>
    </w:p>
    <w:p>
      <w:pPr>
        <w:spacing w:after="0"/>
        <w:numPr>
          <w:ilvl w:val="0"/>
          <w:numId w:val="2"/>
        </w:numPr>
      </w:pPr>
      <w:r>
        <w:rPr/>
        <w:t xml:space="preserve">Research question and hypothesis
</w:t>
      </w:r>
    </w:p>
    <w:p>
      <w:pPr>
        <w:spacing w:after="0"/>
        <w:numPr>
          <w:ilvl w:val="0"/>
          <w:numId w:val="2"/>
        </w:numPr>
      </w:pPr>
      <w:r>
        <w:rPr/>
        <w:t xml:space="preserve">Appropriate methods
</w:t>
      </w:r>
    </w:p>
    <w:p>
      <w:pPr>
        <w:spacing w:after="0"/>
        <w:numPr>
          <w:ilvl w:val="0"/>
          <w:numId w:val="2"/>
        </w:numPr>
      </w:pPr>
      <w:r>
        <w:rPr/>
        <w:t xml:space="preserve">Data sources and sample size
</w:t>
      </w:r>
    </w:p>
    <w:p>
      <w:pPr>
        <w:spacing w:after="0"/>
        <w:numPr>
          <w:ilvl w:val="0"/>
          <w:numId w:val="2"/>
        </w:numPr>
      </w:pPr>
      <w:r>
        <w:rPr/>
        <w:t xml:space="preserve">Proper statistical analysis
</w:t>
      </w:r>
    </w:p>
    <w:p>
      <w:pPr>
        <w:spacing w:after="0"/>
        <w:numPr>
          <w:ilvl w:val="0"/>
          <w:numId w:val="2"/>
        </w:numPr>
      </w:pPr>
      <w:r>
        <w:rPr/>
        <w:t xml:space="preserve">Fair presentation of results
</w:t>
      </w:r>
    </w:p>
    <w:p>
      <w:pPr>
        <w:numPr>
          <w:ilvl w:val="0"/>
          <w:numId w:val="2"/>
        </w:numPr>
      </w:pPr>
      <w:r>
        <w:rPr/>
        <w:t xml:space="preserve">Sufficient evidence to support conclusions</w:t>
      </w:r>
    </w:p>
    <w:p>
      <w:pPr>
        <w:pStyle w:val="Heading1"/>
      </w:pPr>
      <w:bookmarkStart w:id="6" w:name="_Toc6"/>
      <w:r>
        <w:t>Report location:</w:t>
      </w:r>
      <w:bookmarkEnd w:id="6"/>
    </w:p>
    <w:p>
      <w:hyperlink r:id="rId8" w:history="1">
        <w:r>
          <w:rPr>
            <w:color w:val="2980b9"/>
            <w:u w:val="single"/>
          </w:rPr>
          <w:t xml:space="preserve">https://www.fullpicture.app/item/04ab79a72bca24c4b0481530d110a3a1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E27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26129/" TargetMode="External"/><Relationship Id="rId8" Type="http://schemas.openxmlformats.org/officeDocument/2006/relationships/hyperlink" Target="https://www.fullpicture.app/item/04ab79a72bca24c4b0481530d110a3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2023-05-14T14:51:31+02:00</dcterms:created>
  <dcterms:modified xsi:type="dcterms:W3CDTF">2023-05-14T14:51:31+02:00</dcterms:modified>
</cp:coreProperties>
</file>

<file path=docProps/custom.xml><?xml version="1.0" encoding="utf-8"?>
<Properties xmlns="http://schemas.openxmlformats.org/officeDocument/2006/custom-properties" xmlns:vt="http://schemas.openxmlformats.org/officeDocument/2006/docPropsVTypes"/>
</file>