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General Dynamics Case Study</w:t>
      </w:r>
      <w:br/>
      <w:hyperlink r:id="rId7" w:history="1">
        <w:r>
          <w:rPr>
            <w:color w:val="2980b9"/>
            <w:u w:val="single"/>
          </w:rPr>
          <w:t xml:space="preserve">https://www.continuant.com/success-stories/general-dynamics</w:t>
        </w:r>
      </w:hyperlink>
    </w:p>
    <w:p>
      <w:pPr>
        <w:pStyle w:val="Heading1"/>
      </w:pPr>
      <w:bookmarkStart w:id="2" w:name="_Toc2"/>
      <w:r>
        <w:t>Article summary:</w:t>
      </w:r>
      <w:bookmarkEnd w:id="2"/>
    </w:p>
    <w:p>
      <w:pPr>
        <w:jc w:val="both"/>
      </w:pPr>
      <w:r>
        <w:rPr/>
        <w:t xml:space="preserve">1. General Dynamics is a multi-billion dollar defense contractor that provides hardware to the military.</w:t>
      </w:r>
    </w:p>
    <w:p>
      <w:pPr>
        <w:jc w:val="both"/>
      </w:pPr>
      <w:r>
        <w:rPr/>
        <w:t xml:space="preserve">2. The company needed a single vendor to maintain its different branches, and Continuant was chosen for its expertise in Avaya and Nortel systems.</w:t>
      </w:r>
    </w:p>
    <w:p>
      <w:pPr>
        <w:jc w:val="both"/>
      </w:pPr>
      <w:r>
        <w:rPr/>
        <w:t xml:space="preserve">3. Continuant is currently providing support for 14 of General Dynamics' US-based locations, as well as working on a Skype for Business Managed Services offering.</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article appears to be reliable and trustworthy overall, as it provides detailed information about General Dynamics’ history and current operations, as well as the services provided by Continuant. The article does not appear to be biased or one-sided, as it presents both sides of the story equally. It also does not contain any unsupported claims or missing points of consideration; all claims are backed up with evidence and all relevant points are discussed in detail. Additionally, there is no promotional content or partiality present in the article; it simply provides an objective overview of the situation between General Dynamics and Continuant. Finally, possible risks are noted throughout the article, such as the potential difficulties associated with maintaining multiple different systems with multiple different vendors. In conclusion, this article appears to be reliable and trustworthy overall.</w:t>
      </w:r>
    </w:p>
    <w:p>
      <w:pPr>
        <w:pStyle w:val="Heading1"/>
      </w:pPr>
      <w:bookmarkStart w:id="5" w:name="_Toc5"/>
      <w:r>
        <w:t>Topics for further research:</w:t>
      </w:r>
      <w:bookmarkEnd w:id="5"/>
    </w:p>
    <w:p>
      <w:pPr>
        <w:spacing w:after="0"/>
        <w:numPr>
          <w:ilvl w:val="0"/>
          <w:numId w:val="2"/>
        </w:numPr>
      </w:pPr>
      <w:r>
        <w:rPr/>
        <w:t xml:space="preserve">General Dynamics IT services</w:t>
      </w:r>
    </w:p>
    <w:p>
      <w:pPr>
        <w:spacing w:after="0"/>
        <w:numPr>
          <w:ilvl w:val="0"/>
          <w:numId w:val="2"/>
        </w:numPr>
      </w:pPr>
      <w:r>
        <w:rPr/>
        <w:t xml:space="preserve">General Dynamics customer service</w:t>
      </w:r>
    </w:p>
    <w:p>
      <w:pPr>
        <w:spacing w:after="0"/>
        <w:numPr>
          <w:ilvl w:val="0"/>
          <w:numId w:val="2"/>
        </w:numPr>
      </w:pPr>
      <w:r>
        <w:rPr/>
        <w:t xml:space="preserve">Continuant IT services</w:t>
      </w:r>
    </w:p>
    <w:p>
      <w:pPr>
        <w:spacing w:after="0"/>
        <w:numPr>
          <w:ilvl w:val="0"/>
          <w:numId w:val="2"/>
        </w:numPr>
      </w:pPr>
      <w:r>
        <w:rPr/>
        <w:t xml:space="preserve">Continuant customer service</w:t>
      </w:r>
    </w:p>
    <w:p>
      <w:pPr>
        <w:spacing w:after="0"/>
        <w:numPr>
          <w:ilvl w:val="0"/>
          <w:numId w:val="2"/>
        </w:numPr>
      </w:pPr>
      <w:r>
        <w:rPr/>
        <w:t xml:space="preserve">General Dynamics and Continuant partnership</w:t>
      </w:r>
    </w:p>
    <w:p>
      <w:pPr>
        <w:numPr>
          <w:ilvl w:val="0"/>
          <w:numId w:val="2"/>
        </w:numPr>
      </w:pPr>
      <w:r>
        <w:rPr/>
        <w:t xml:space="preserve">Multi-vendor IT systems risks</w:t>
      </w:r>
    </w:p>
    <w:p>
      <w:pPr>
        <w:pStyle w:val="Heading1"/>
      </w:pPr>
      <w:bookmarkStart w:id="6" w:name="_Toc6"/>
      <w:r>
        <w:t>Report location:</w:t>
      </w:r>
      <w:bookmarkEnd w:id="6"/>
    </w:p>
    <w:p>
      <w:hyperlink r:id="rId8" w:history="1">
        <w:r>
          <w:rPr>
            <w:color w:val="2980b9"/>
            <w:u w:val="single"/>
          </w:rPr>
          <w:t xml:space="preserve">https://www.fullpicture.app/item/03e3db4d79182ba6b080062baa8a6b45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47C3D1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ontinuant.com/success-stories/general-dynamics" TargetMode="External"/><Relationship Id="rId8" Type="http://schemas.openxmlformats.org/officeDocument/2006/relationships/hyperlink" Target="https://www.fullpicture.app/item/03e3db4d79182ba6b080062baa8a6b4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2023-02-22T17:13:45+01:00</dcterms:created>
  <dcterms:modified xsi:type="dcterms:W3CDTF">2023-02-22T17:13:45+01:00</dcterms:modified>
</cp:coreProperties>
</file>

<file path=docProps/custom.xml><?xml version="1.0" encoding="utf-8"?>
<Properties xmlns="http://schemas.openxmlformats.org/officeDocument/2006/custom-properties" xmlns:vt="http://schemas.openxmlformats.org/officeDocument/2006/docPropsVTypes"/>
</file>