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Bright Achievers – Pioneer Education &amp; Migration Consultant</w:t>
      </w:r>
      <w:br/>
      <w:hyperlink r:id="rId7" w:history="1">
        <w:r>
          <w:rPr>
            <w:color w:val="2980b9"/>
            <w:u w:val="single"/>
          </w:rPr>
          <w:t xml:space="preserve">https://brightachiever.com/</w:t>
        </w:r>
      </w:hyperlink>
    </w:p>
    <w:p>
      <w:pPr>
        <w:pStyle w:val="Heading1"/>
      </w:pPr>
      <w:bookmarkStart w:id="2" w:name="_Toc2"/>
      <w:r>
        <w:t>Article summary:</w:t>
      </w:r>
      <w:bookmarkEnd w:id="2"/>
    </w:p>
    <w:p>
      <w:pPr>
        <w:jc w:val="both"/>
      </w:pPr>
      <w:r>
        <w:rPr/>
        <w:t xml:space="preserve">1. Bright Achievers offers extraordinary courses led by industry experts that provide exciting career opportunities in thriving industries.</w:t>
      </w:r>
    </w:p>
    <w:p>
      <w:pPr>
        <w:jc w:val="both"/>
      </w:pPr>
      <w:r>
        <w:rPr/>
        <w:t xml:space="preserve">2. They offer study abroad opportunities for Sri Lankan students in countries such as Australia, New Zealand, Canada, the United Kingdom, or Finland in various topics.</w:t>
      </w:r>
    </w:p>
    <w:p>
      <w:pPr>
        <w:jc w:val="both"/>
      </w:pPr>
      <w:r>
        <w:rPr/>
        <w:t xml:space="preserve">3. They empower students under the age of 18 to study globally by providing global access to high-quality education options with a guardian visa.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"Bright Achievers – Pioneer Education &amp; Migration Consultant" is a promotional piece for the services offered by Bright Achievers, an education and migration consultant. The article highlights the various courses and study abroad opportunities available to Sri Lankan students in countries such as Australia, New Zealand, Canada, the United Kingdom, or Finland.</w:t>
      </w:r>
    </w:p>
    <w:p>
      <w:pPr>
        <w:jc w:val="both"/>
      </w:pPr>
      <w:r>
        <w:rPr/>
        <w:t xml:space="preserve"/>
      </w:r>
    </w:p>
    <w:p>
      <w:pPr>
        <w:jc w:val="both"/>
      </w:pPr>
      <w:r>
        <w:rPr/>
        <w:t xml:space="preserve">One potential bias in the article is that it only presents a positive view of Bright Achievers' services without exploring any potential drawbacks or risks associated with studying abroad. The article also does not provide any evidence to support its claims about the quality of education provided by Bright Achievers or its partner colleges and universities.</w:t>
      </w:r>
    </w:p>
    <w:p>
      <w:pPr>
        <w:jc w:val="both"/>
      </w:pPr>
      <w:r>
        <w:rPr/>
        <w:t xml:space="preserve"/>
      </w:r>
    </w:p>
    <w:p>
      <w:pPr>
        <w:jc w:val="both"/>
      </w:pPr>
      <w:r>
        <w:rPr/>
        <w:t xml:space="preserve">Additionally, the article seems to be one-sided in its reporting as it only focuses on the benefits of studying abroad and does not explore any counterarguments or alternative perspectives. This could lead readers to believe that studying abroad is always a good option without considering individual circumstances or potential challenges.</w:t>
      </w:r>
    </w:p>
    <w:p>
      <w:pPr>
        <w:jc w:val="both"/>
      </w:pPr>
      <w:r>
        <w:rPr/>
        <w:t xml:space="preserve"/>
      </w:r>
    </w:p>
    <w:p>
      <w:pPr>
        <w:jc w:val="both"/>
      </w:pPr>
      <w:r>
        <w:rPr/>
        <w:t xml:space="preserve">Furthermore, the article contains promotional content that may be misleading to readers who are looking for unbiased information about education and migration consultants. For example, the discounts offered by Bright Achievers are highlighted prominently in the article without providing any context or explanation for why these discounts are being offered.</w:t>
      </w:r>
    </w:p>
    <w:p>
      <w:pPr>
        <w:jc w:val="both"/>
      </w:pPr>
      <w:r>
        <w:rPr/>
        <w:t xml:space="preserve"/>
      </w:r>
    </w:p>
    <w:p>
      <w:pPr>
        <w:jc w:val="both"/>
      </w:pPr>
      <w:r>
        <w:rPr/>
        <w:t xml:space="preserve">Overall, while the article provides some useful information about Bright Achievers' services, it should be read with caution due to its potential biases and promotional content. Readers should seek out additional sources of information before making any decisions about studying abroad or working with an education and migration consultant.</w:t>
      </w:r>
    </w:p>
    <w:p>
      <w:pPr>
        <w:pStyle w:val="Heading1"/>
      </w:pPr>
      <w:bookmarkStart w:id="5" w:name="_Toc5"/>
      <w:r>
        <w:t>Topics for further research:</w:t>
      </w:r>
      <w:bookmarkEnd w:id="5"/>
    </w:p>
    <w:p>
      <w:pPr>
        <w:spacing w:after="0"/>
        <w:numPr>
          <w:ilvl w:val="0"/>
          <w:numId w:val="2"/>
        </w:numPr>
      </w:pPr>
      <w:r>
        <w:rPr/>
        <w:t xml:space="preserve">Risks and challenges of studying abroad
</w:t>
      </w:r>
    </w:p>
    <w:p>
      <w:pPr>
        <w:spacing w:after="0"/>
        <w:numPr>
          <w:ilvl w:val="0"/>
          <w:numId w:val="2"/>
        </w:numPr>
      </w:pPr>
      <w:r>
        <w:rPr/>
        <w:t xml:space="preserve">Quality of education in partner colleges and universities
</w:t>
      </w:r>
    </w:p>
    <w:p>
      <w:pPr>
        <w:spacing w:after="0"/>
        <w:numPr>
          <w:ilvl w:val="0"/>
          <w:numId w:val="2"/>
        </w:numPr>
      </w:pPr>
      <w:r>
        <w:rPr/>
        <w:t xml:space="preserve">Alternative perspectives on studying abroad
</w:t>
      </w:r>
    </w:p>
    <w:p>
      <w:pPr>
        <w:spacing w:after="0"/>
        <w:numPr>
          <w:ilvl w:val="0"/>
          <w:numId w:val="2"/>
        </w:numPr>
      </w:pPr>
      <w:r>
        <w:rPr/>
        <w:t xml:space="preserve">Individual circumstances to consider before studying abroad
</w:t>
      </w:r>
    </w:p>
    <w:p>
      <w:pPr>
        <w:spacing w:after="0"/>
        <w:numPr>
          <w:ilvl w:val="0"/>
          <w:numId w:val="2"/>
        </w:numPr>
      </w:pPr>
      <w:r>
        <w:rPr/>
        <w:t xml:space="preserve">Unbiased information about education and migration consultants
</w:t>
      </w:r>
    </w:p>
    <w:p>
      <w:pPr>
        <w:numPr>
          <w:ilvl w:val="0"/>
          <w:numId w:val="2"/>
        </w:numPr>
      </w:pPr>
      <w:r>
        <w:rPr/>
        <w:t xml:space="preserve">Comparison of different education and migration consultants</w:t>
      </w:r>
    </w:p>
    <w:p>
      <w:pPr>
        <w:pStyle w:val="Heading1"/>
      </w:pPr>
      <w:bookmarkStart w:id="6" w:name="_Toc6"/>
      <w:r>
        <w:t>Report location:</w:t>
      </w:r>
      <w:bookmarkEnd w:id="6"/>
    </w:p>
    <w:p>
      <w:hyperlink r:id="rId8" w:history="1">
        <w:r>
          <w:rPr>
            <w:color w:val="2980b9"/>
            <w:u w:val="single"/>
          </w:rPr>
          <w:t xml:space="preserve">https://www.fullpicture.app/item/03deabace9a4e2376edbf2ce999cc512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33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ghtachiever.com/" TargetMode="External"/><Relationship Id="rId8" Type="http://schemas.openxmlformats.org/officeDocument/2006/relationships/hyperlink" Target="https://www.fullpicture.app/item/03deabace9a4e2376edbf2ce999cc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2023-06-02T08:16:16+02:00</dcterms:created>
  <dcterms:modified xsi:type="dcterms:W3CDTF">2023-06-02T08:16:16+02:00</dcterms:modified>
</cp:coreProperties>
</file>

<file path=docProps/custom.xml><?xml version="1.0" encoding="utf-8"?>
<Properties xmlns="http://schemas.openxmlformats.org/officeDocument/2006/custom-properties" xmlns:vt="http://schemas.openxmlformats.org/officeDocument/2006/docPropsVTypes"/>
</file>