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海南：将体育旅游产业打造成自贸港优势产业</w:t></w:r><w:br/><w:hyperlink r:id="rId7" w:history="1"><w:r><w:rPr><w:color w:val="2980b9"/><w:u w:val="single"/></w:rPr><w:t xml:space="preserve">https://baijiahao.baidu.com/s?id=1759350270927403607&wfr=spider&for=pc</w:t></w:r></w:hyperlink></w:p><w:p><w:pPr><w:pStyle w:val="Heading1"/></w:pPr><w:bookmarkStart w:id="2" w:name="_Toc2"/><w:r><w:t>Article summary:</w:t></w:r><w:bookmarkEnd w:id="2"/></w:p><w:p><w:pPr><w:jc w:val="both"/></w:pPr><w:r><w:rPr/><w:t xml:space="preserve">1. 海南将体育旅游产业打造成自贸港优势产业，力争创建国家级体育旅游示范区。</w:t></w:r></w:p><w:p><w:pPr><w:jc w:val="both"/></w:pPr><w:r><w:rPr/><w:t xml:space="preserve">2. 海南的“体育+旅游”模式备受国内外游客青睐，已成为海南旅游业的新经济增长点。</w:t></w:r></w:p><w:p><w:pPr><w:jc w:val="both"/></w:pPr><w:r><w:rPr/><w:t xml:space="preserve">3. 海南将加强政策支持和服务标准化，培育市场竞争力强的体育旅游企业，创新品牌化的体育旅游产品。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该文章主要报道了海南省将体育旅游产业打造成自贸港优势产业的计划和措施。然而，该文章存在一些潜在的偏见和不足之处。</w:t></w:r></w:p><w:p><w:pPr><w:jc w:val="both"/></w:pPr><w:r><w:rPr/><w:t xml:space="preserve"></w:t></w:r></w:p><w:p><w:pPr><w:jc w:val="both"/></w:pPr><w:r><w:rPr/><w:t xml:space="preserve">首先，该文章没有提及可能存在的风险和挑战。例如，随着全球气候变化和环境污染问题的加剧，海南省的热带环境和资源可能会受到影响，从而对体育旅游产业造成负面影响。此外，由于新冠疫情的爆发和全球旅游市场的不确定性，海南省的体育旅游产业也可能面临一定程度的风险。</w:t></w:r></w:p><w:p><w:pPr><w:jc w:val="both"/></w:pPr><w:r><w:rPr/><w:t xml:space="preserve"></w:t></w:r></w:p><w:p><w:pPr><w:jc w:val="both"/></w:pPr><w:r><w:rPr/><w:t xml:space="preserve">其次，该文章未能平等地呈现双方观点。虽然报道了政府官员对于发展体育旅游产业的看法和计划，但并未涉及到其他相关利益相关者（如当地居民、企业家、环保组织等）对于这一计划可能带来的影响和反对意见。</w:t></w:r></w:p><w:p><w:pPr><w:jc w:val="both"/></w:pPr><w:r><w:rPr/><w:t xml:space="preserve"></w:t></w:r></w:p><w:p><w:pPr><w:jc w:val="both"/></w:pPr><w:r><w:rPr/><w:t xml:space="preserve">此外，该文章也存在一些片面报道和缺失考虑点。例如，在报道中强调了海南省“体育+旅游”模式备受国内外游客青睐，并称赞其为新经济增长点。然而，该文章未能深入探讨这种模式是否真正符合当地居民和生态环境的利益，并忽略了其他可能存在的经济增长领域。</w:t></w:r></w:p><w:p><w:pPr><w:jc w:val="both"/></w:pPr><w:r><w:rPr/><w:t xml:space="preserve"></w:t></w:r></w:p><w:p><w:pPr><w:jc w:val="both"/></w:pPr><w:r><w:rPr/><w:t xml:space="preserve">最后，该文章提出了一些主张却缺乏证据支持。例如，在报告中提到要“促进体育旅游供应质量、治理规范化、服务标准化以及效益最大化”，但并未说明如何实现这些目标或者已经取得了什么样的成果。</w:t></w:r></w:p><w:p><w:pPr><w:jc w:val="both"/></w:pPr><w:r><w:rPr/><w:t xml:space="preserve"></w:t></w:r></w:p><w:p><w:pPr><w:jc w:val="both"/></w:pPr><w:r><w:rPr/><w:t xml:space="preserve">综上所述，尽管该文章报道了海南省发展体育旅游产业的计划和措施，但其中存在一些潜在偏见、片面报道、无根据主张、缺失考虑点以及所提出主张缺乏证据支持等问题。因此，在阅读此类报道时需要保持批判性思维，并结合多方信息进行分析评估。</w:t></w:r></w:p><w:p><w:pPr><w:pStyle w:val="Heading1"/></w:pPr><w:bookmarkStart w:id="5" w:name="_Toc5"/><w:r><w:t>Topics for further research:</w:t></w:r><w:bookmarkEnd w:id="5"/></w:p><w:p><w:pPr><w:spacing w:after="0"/><w:numPr><w:ilvl w:val="0"/><w:numId w:val="2"/></w:numPr></w:pPr><w:r><w:rPr/><w:t xml:space="preserve">Potential risks and challenges of developing sports tourism industry in Hainan province
</w:t></w:r></w:p><w:p><w:pPr><w:spacing w:after="0"/><w:numPr><w:ilvl w:val="0"/><w:numId w:val="2"/></w:numPr></w:pPr><w:r><w:rPr/><w:t xml:space="preserve">Perspectives of other stakeholders on the development plan
</w:t></w:r></w:p><w:p><w:pPr><w:spacing w:after="0"/><w:numPr><w:ilvl w:val="0"/><w:numId w:val="2"/></w:numPr></w:pPr><w:r><w:rPr/><w:t xml:space="preserve">Other potential areas for economic growth in Hainan province
</w:t></w:r></w:p><w:p><w:pPr><w:spacing w:after="0"/><w:numPr><w:ilvl w:val="0"/><w:numId w:val="2"/></w:numPr></w:pPr><w:r><w:rPr/><w:t xml:space="preserve">Evidence-based strategies to achieve the goals of promoting quality</w:t></w:r></w:p><w:p><w:pPr><w:spacing w:after="0"/><w:numPr><w:ilvl w:val="0"/><w:numId w:val="2"/></w:numPr></w:pPr><w:r><w:rPr/><w:t xml:space="preserve">governance</w:t></w:r></w:p><w:p><w:pPr><w:spacing w:after="0"/><w:numPr><w:ilvl w:val="0"/><w:numId w:val="2"/></w:numPr></w:pPr><w:r><w:rPr/><w:t xml:space="preserve">and efficiency in sports tourism industry
</w:t></w:r></w:p><w:p><w:pPr><w:spacing w:after="0"/><w:numPr><w:ilvl w:val="0"/><w:numId w:val="2"/></w:numPr></w:pPr><w:r><w:rPr/><w:t xml:space="preserve">The impact of climate change and environmental pollution on Hainan's tropical environment and resources
</w:t></w:r></w:p><w:p><w:pPr><w:numPr><w:ilvl w:val="0"/><w:numId w:val="2"/></w:numPr></w:pPr><w:r><w:rPr/><w:t xml:space="preserve">The uncertainty of global tourism market due to COVID-19 pandemic</w:t></w:r></w:p><w:p><w:pPr><w:pStyle w:val="Heading1"/></w:pPr><w:bookmarkStart w:id="6" w:name="_Toc6"/><w:r><w:t>Report location:</w:t></w:r><w:bookmarkEnd w:id="6"/></w:p><w:p><w:hyperlink r:id="rId8" w:history="1"><w:r><w:rPr><w:color w:val="2980b9"/><w:u w:val="single"/></w:rPr><w:t xml:space="preserve">https://www.fullpicture.app/item/03cedf035d2d850a063a69865b9c280d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28E5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59350270927403607&amp;wfr=spider&amp;for=pc" TargetMode="External"/><Relationship Id="rId8" Type="http://schemas.openxmlformats.org/officeDocument/2006/relationships/hyperlink" Target="https://www.fullpicture.app/item/03cedf035d2d850a063a69865b9c28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2023-12-26T22:23:55+01:00</dcterms:created>
  <dcterms:modified xsi:type="dcterms:W3CDTF">2023-12-26T22:23:55+01:00</dcterms:modified>
</cp:coreProperties>
</file>

<file path=docProps/custom.xml><?xml version="1.0" encoding="utf-8"?>
<Properties xmlns="http://schemas.openxmlformats.org/officeDocument/2006/custom-properties" xmlns:vt="http://schemas.openxmlformats.org/officeDocument/2006/docPropsVTypes"/>
</file>