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Biocompatibility and sealing ability of mineral trioxide aggregate and biodentine as root-end filling material: A systematic review - PubMed</w:t>
      </w:r>
      <w:br/>
      <w:hyperlink r:id="rId7" w:history="1">
        <w:r>
          <w:rPr>
            <w:color w:val="2980b9"/>
            <w:u w:val="single"/>
          </w:rPr>
          <w:t xml:space="preserve">https://pubmed.ncbi.nlm.nih.gov/29628640/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该系统综述比较了矿物三氧化物骨水泥（MTA）和生物牙本质作为根尖填充材料的生物相容性和密封能力。</w:t>
      </w:r>
    </w:p>
    <w:p>
      <w:pPr>
        <w:jc w:val="both"/>
      </w:pPr>
      <w:r>
        <w:rPr/>
        <w:t xml:space="preserve">2. 在生物相容性方面，两篇文章显示生物牙本质更好，而另外两篇文章显示结果可比；在密封能力方面，一篇文章显示MTA更好，六篇文章显示生物牙本质更好，还有一篇文章显示结果可比。</w:t>
      </w:r>
    </w:p>
    <w:p>
      <w:pPr>
        <w:jc w:val="both"/>
      </w:pPr>
      <w:r>
        <w:rPr/>
        <w:t xml:space="preserve">3. 结论是生物牙本质具有良好的密封能力和有利的生物学特性，可以作为临床实践中的根尖填充材料。然而，需要进行长期的临床评估以得出进一步结论。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对于上述文章的详细批判性分析，以下是一些观点和问题：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潜在偏见及其来源：文章未提及作者是否有与研究相关的利益冲突。这可能导致潜在的偏见，因为作者可能会倾向于支持某种材料或结果。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片面报道：文章只包括了12篇in vitro研究，没有包括任何临床研究。这限制了对这两种材料在实际临床应用中的效果和可行性的评估。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无根据的主张：文章声称biodentine具有良好的密封能力和有利的生物学特性，可以作为根尖填充材料使用。然而，由于缺乏临床研究数据支持，这个主张缺乏充分的证据。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缺失的考虑点：文章没有讨论其他可能影响根尖填充材料选择的因素，如成本、可操作性、耐久性等。这些因素对于临床实践中材料选择至关重要。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所提出主张的缺失证据：文章声称biodentine具有较好的密封能力，但未提供具体数据或实验证据来支持这一主张。没有提供比较两种材料的具体结果和数据。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6. 未探索的反驳：文章未讨论可能对biodentine和MTA密封能力的负面影响因素，如湿度、根管形状等。这些因素可能会影响材料的实际效果。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7. 宣传内容：文章中对biodentine的描述似乎带有宣传性质，没有提供充分的科学依据来支持其在临床实践中的应用。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综上所述，这篇文章存在一些潜在偏见和不足之处，需要更多的临床研究数据来支持其结论。此外，作者应该更全面地考虑其他因素，并提供更具体的证据来支持他们所提出的主张。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Potential bias and conflicts of interest
</w:t>
      </w:r>
    </w:p>
    <w:p>
      <w:pPr>
        <w:spacing w:after="0"/>
        <w:numPr>
          <w:ilvl w:val="0"/>
          <w:numId w:val="2"/>
        </w:numPr>
      </w:pPr>
      <w:r>
        <w:rPr/>
        <w:t xml:space="preserve">Lack of clinical studies
</w:t>
      </w:r>
    </w:p>
    <w:p>
      <w:pPr>
        <w:spacing w:after="0"/>
        <w:numPr>
          <w:ilvl w:val="0"/>
          <w:numId w:val="2"/>
        </w:numPr>
      </w:pPr>
      <w:r>
        <w:rPr/>
        <w:t xml:space="preserve">Unsupported claims
</w:t>
      </w:r>
    </w:p>
    <w:p>
      <w:pPr>
        <w:spacing w:after="0"/>
        <w:numPr>
          <w:ilvl w:val="0"/>
          <w:numId w:val="2"/>
        </w:numPr>
      </w:pPr>
      <w:r>
        <w:rPr/>
        <w:t xml:space="preserve">Missing considerations
</w:t>
      </w:r>
    </w:p>
    <w:p>
      <w:pPr>
        <w:spacing w:after="0"/>
        <w:numPr>
          <w:ilvl w:val="0"/>
          <w:numId w:val="2"/>
        </w:numPr>
      </w:pPr>
      <w:r>
        <w:rPr/>
        <w:t xml:space="preserve">Lack of evidence for claims
</w:t>
      </w:r>
    </w:p>
    <w:p>
      <w:pPr>
        <w:numPr>
          <w:ilvl w:val="0"/>
          <w:numId w:val="2"/>
        </w:numPr>
      </w:pPr>
      <w:r>
        <w:rPr/>
        <w:t xml:space="preserve">Unexplored counterarguments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https://www.fullpicture.app/item/03c058dbf30fec570b6a7aee7335f807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FC46384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ubmed.ncbi.nlm.nih.gov/29628640/" TargetMode="External"/><Relationship Id="rId8" Type="http://schemas.openxmlformats.org/officeDocument/2006/relationships/hyperlink" Target="https://www.fullpicture.app/item/03c058dbf30fec570b6a7aee7335f807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2023-12-19T09:14:14+01:00</dcterms:created>
  <dcterms:modified xsi:type="dcterms:W3CDTF">2023-12-19T09:14:14+01:00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