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Signatures of superconductivity near 80 K in a nickelate under high pressure | Nature</w:t>
      </w:r>
      <w:br/>
      <w:hyperlink r:id="rId7" w:history="1">
        <w:r>
          <w:rPr>
            <w:color w:val="2980b9"/>
            <w:u w:val="single"/>
          </w:rPr>
          <w:t xml:space="preserve">https://www.nature.com/articles/s41586-023-06408-7</w:t>
        </w:r>
      </w:hyperlink>
    </w:p>
    <w:p>
      <w:pPr>
        <w:pStyle w:val="Heading1"/>
      </w:pPr>
      <w:bookmarkStart w:id="2" w:name="_Toc2"/>
      <w:r>
        <w:t>Article summary:</w:t>
      </w:r>
      <w:bookmarkEnd w:id="2"/>
    </w:p>
    <w:p>
      <w:pPr>
        <w:jc w:val="both"/>
      </w:pPr>
      <w:r>
        <w:rPr/>
        <w:t xml:space="preserve">1. Researchers have discovered signatures of superconductivity near 80 K in a nickelate compound under high pressure.</w:t>
      </w:r>
    </w:p>
    <w:p>
      <w:pPr>
        <w:jc w:val="both"/>
      </w:pPr>
      <w:r>
        <w:rPr/>
        <w:t xml:space="preserve">2. The study was conducted using neutron scattering techniques and revealed the presence of superconducting fluctuations in the material.</w:t>
      </w:r>
    </w:p>
    <w:p>
      <w:pPr>
        <w:jc w:val="both"/>
      </w:pPr>
      <w:r>
        <w:rPr/>
        <w:t xml:space="preserve">3. This finding opens up possibilities for exploring high-temperature superconductivity in nickelates, which could have significant implications for future technological applications.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"Signatures of superconductivity near 80 K in a nickelate under high pressure" published in Nature discusses the discovery of superconductivity at high temperatures in a nickelate compound. While the article provides valuable information about the research findings, there are several potential biases and missing points of consideration that need to be addressed.</w:t>
      </w:r>
    </w:p>
    <w:p>
      <w:pPr>
        <w:jc w:val="both"/>
      </w:pPr>
      <w:r>
        <w:rPr/>
        <w:t xml:space="preserve"/>
      </w:r>
    </w:p>
    <w:p>
      <w:pPr>
        <w:jc w:val="both"/>
      </w:pPr>
      <w:r>
        <w:rPr/>
        <w:t xml:space="preserve">One potential bias in the article is the lack of discussion on any limitations or challenges faced during the research process. The authors do not mention any difficulties encountered or potential sources of error that could have influenced their results. This omission raises questions about the reliability and reproducibility of their findings.</w:t>
      </w:r>
    </w:p>
    <w:p>
      <w:pPr>
        <w:jc w:val="both"/>
      </w:pPr>
      <w:r>
        <w:rPr/>
        <w:t xml:space="preserve"/>
      </w:r>
    </w:p>
    <w:p>
      <w:pPr>
        <w:jc w:val="both"/>
      </w:pPr>
      <w:r>
        <w:rPr/>
        <w:t xml:space="preserve">Additionally, the article does not provide a comprehensive analysis of alternative explanations or counterarguments to support their claims. It would have been beneficial to include a discussion on other possible interpretations of their experimental data or any conflicting results from previous studies. This would have helped readers evaluate the robustness of the reported superconductivity phenomenon.</w:t>
      </w:r>
    </w:p>
    <w:p>
      <w:pPr>
        <w:jc w:val="both"/>
      </w:pPr>
      <w:r>
        <w:rPr/>
        <w:t xml:space="preserve"/>
      </w:r>
    </w:p>
    <w:p>
      <w:pPr>
        <w:jc w:val="both"/>
      </w:pPr>
      <w:r>
        <w:rPr/>
        <w:t xml:space="preserve">Furthermore, there is a lack of evidence provided for some of the claims made in the article. For example, while the authors state that they observed signatures of superconductivity near 80 K, they do not present detailed experimental data or analysis to support this claim. Without sufficient evidence, it is difficult for readers to assess the validity and significance of these findings.</w:t>
      </w:r>
    </w:p>
    <w:p>
      <w:pPr>
        <w:jc w:val="both"/>
      </w:pPr>
      <w:r>
        <w:rPr/>
        <w:t xml:space="preserve"/>
      </w:r>
    </w:p>
    <w:p>
      <w:pPr>
        <w:jc w:val="both"/>
      </w:pPr>
      <w:r>
        <w:rPr/>
        <w:t xml:space="preserve">The article also appears to have promotional content towards certain institutions and researchers involved in the study. The affiliations and contributions of each author are listed extensively, which may suggest an attempt to highlight their involvement rather than focusing solely on the scientific content. This partiality can undermine the objectivity and credibility of the research presented.</w:t>
      </w:r>
    </w:p>
    <w:p>
      <w:pPr>
        <w:jc w:val="both"/>
      </w:pPr>
      <w:r>
        <w:rPr/>
        <w:t xml:space="preserve"/>
      </w:r>
    </w:p>
    <w:p>
      <w:pPr>
        <w:jc w:val="both"/>
      </w:pPr>
      <w:r>
        <w:rPr/>
        <w:t xml:space="preserve">Moreover, there is a lack of discussion regarding potential risks or limitations associated with high-pressure experiments. High-pressure conditions can introduce various complexities and uncertainties that may affect experimental outcomes. Not addressing these risks leaves readers uninformed about potential caveats and hinders a comprehensive understanding of the research.</w:t>
      </w:r>
    </w:p>
    <w:p>
      <w:pPr>
        <w:jc w:val="both"/>
      </w:pPr>
      <w:r>
        <w:rPr/>
        <w:t xml:space="preserve"/>
      </w:r>
    </w:p>
    <w:p>
      <w:pPr>
        <w:jc w:val="both"/>
      </w:pPr>
      <w:r>
        <w:rPr/>
        <w:t xml:space="preserve">In terms of reporting both sides equally, the article primarily focuses on the positive aspects of the research findings without adequately addressing any limitations or potential drawbacks. This one-sided reporting can create an overly optimistic view of the study and may lead to misconceptions among readers.</w:t>
      </w:r>
    </w:p>
    <w:p>
      <w:pPr>
        <w:jc w:val="both"/>
      </w:pPr>
      <w:r>
        <w:rPr/>
        <w:t xml:space="preserve"/>
      </w:r>
    </w:p>
    <w:p>
      <w:pPr>
        <w:jc w:val="both"/>
      </w:pPr>
      <w:r>
        <w:rPr/>
        <w:t xml:space="preserve">In conclusion, while the article provides valuable information about the discovery of superconductivity in a nickelate compound, it has several potential biases and missing points of consideration. These include a lack of discussion on limitations and challenges, insufficient evidence for claims made, unexplored counterarguments, promotional content, partiality towards certain institutions and researchers, and inadequate presentation of both sides. Addressing these issues would enhance the objectivity and reliability of the article.</w:t>
      </w:r>
    </w:p>
    <w:p>
      <w:pPr>
        <w:pStyle w:val="Heading1"/>
      </w:pPr>
      <w:bookmarkStart w:id="5" w:name="_Toc5"/>
      <w:r>
        <w:t>Topics for further research:</w:t>
      </w:r>
      <w:bookmarkEnd w:id="5"/>
    </w:p>
    <w:p>
      <w:pPr>
        <w:spacing w:after="0"/>
        <w:numPr>
          <w:ilvl w:val="0"/>
          <w:numId w:val="2"/>
        </w:numPr>
      </w:pPr>
      <w:r>
        <w:rPr/>
        <w:t xml:space="preserve">Limitations and challenges in high-pressure experiments
</w:t>
      </w:r>
    </w:p>
    <w:p>
      <w:pPr>
        <w:spacing w:after="0"/>
        <w:numPr>
          <w:ilvl w:val="0"/>
          <w:numId w:val="2"/>
        </w:numPr>
      </w:pPr>
      <w:r>
        <w:rPr/>
        <w:t xml:space="preserve">Alternative explanations for superconductivity in nickelates
</w:t>
      </w:r>
    </w:p>
    <w:p>
      <w:pPr>
        <w:spacing w:after="0"/>
        <w:numPr>
          <w:ilvl w:val="0"/>
          <w:numId w:val="2"/>
        </w:numPr>
      </w:pPr>
      <w:r>
        <w:rPr/>
        <w:t xml:space="preserve">Conflicting results in previous studies on nickelate compounds
</w:t>
      </w:r>
    </w:p>
    <w:p>
      <w:pPr>
        <w:spacing w:after="0"/>
        <w:numPr>
          <w:ilvl w:val="0"/>
          <w:numId w:val="2"/>
        </w:numPr>
      </w:pPr>
      <w:r>
        <w:rPr/>
        <w:t xml:space="preserve">Experimental data supporting the observation of superconductivity near 80 K
</w:t>
      </w:r>
    </w:p>
    <w:p>
      <w:pPr>
        <w:spacing w:after="0"/>
        <w:numPr>
          <w:ilvl w:val="0"/>
          <w:numId w:val="2"/>
        </w:numPr>
      </w:pPr>
      <w:r>
        <w:rPr/>
        <w:t xml:space="preserve">Risks and uncertainties associated with high-pressure experiments
</w:t>
      </w:r>
    </w:p>
    <w:p>
      <w:pPr>
        <w:numPr>
          <w:ilvl w:val="0"/>
          <w:numId w:val="2"/>
        </w:numPr>
      </w:pPr>
      <w:r>
        <w:rPr/>
        <w:t xml:space="preserve">Critiques or criticisms of the research findings on nickelate superconductivity</w:t>
      </w:r>
    </w:p>
    <w:p>
      <w:pPr>
        <w:pStyle w:val="Heading1"/>
      </w:pPr>
      <w:bookmarkStart w:id="6" w:name="_Toc6"/>
      <w:r>
        <w:t>Report location:</w:t>
      </w:r>
      <w:bookmarkEnd w:id="6"/>
    </w:p>
    <w:p>
      <w:hyperlink r:id="rId8" w:history="1">
        <w:r>
          <w:rPr>
            <w:color w:val="2980b9"/>
            <w:u w:val="single"/>
          </w:rPr>
          <w:t xml:space="preserve">https://www.fullpicture.app/item/026d1dc496d5e175d4788f73f8bfc1c6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5096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6408-7" TargetMode="External"/><Relationship Id="rId8" Type="http://schemas.openxmlformats.org/officeDocument/2006/relationships/hyperlink" Target="https://www.fullpicture.app/item/026d1dc496d5e175d4788f73f8bfc1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2023-12-13T01:33:21+01:00</dcterms:created>
  <dcterms:modified xsi:type="dcterms:W3CDTF">2023-12-13T01:33:21+01:00</dcterms:modified>
</cp:coreProperties>
</file>

<file path=docProps/custom.xml><?xml version="1.0" encoding="utf-8"?>
<Properties xmlns="http://schemas.openxmlformats.org/officeDocument/2006/custom-properties" xmlns:vt="http://schemas.openxmlformats.org/officeDocument/2006/docPropsVTypes"/>
</file>