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Medication overuse and drug addiction: a narrative review from addiction perspective | The Journal of Headache and Pain</w:t>
      </w:r>
      <w:br/>
      <w:hyperlink r:id="rId7" w:history="1">
        <w:r>
          <w:rPr>
            <w:color w:val="2980b9"/>
            <w:u w:val="single"/>
          </w:rPr>
          <w:t xml:space="preserve">https://link.springer.com/article/10.1186/s10194-021-01224-8</w:t>
        </w:r>
      </w:hyperlink>
    </w:p>
    <w:p>
      <w:pPr>
        <w:pStyle w:val="Heading1"/>
      </w:pPr>
      <w:bookmarkStart w:id="2" w:name="_Toc2"/>
      <w:r>
        <w:t>Article summary:</w:t>
      </w:r>
      <w:bookmarkEnd w:id="2"/>
    </w:p>
    <w:p>
      <w:pPr>
        <w:jc w:val="both"/>
      </w:pPr>
      <w:r>
        <w:rPr/>
        <w:t xml:space="preserve">1. Headache is a common neurological disorder affecting billions of people worldwide, and chronic headache can lead to medication overuse.</w:t>
      </w:r>
    </w:p>
    <w:p>
      <w:pPr>
        <w:jc w:val="both"/>
      </w:pPr>
      <w:r>
        <w:rPr/>
        <w:t xml:space="preserve">2. Medication overuse headache (MOH) is a secondary headache that develops from the excessive use of certain medications for an extended period of time.</w:t>
      </w:r>
    </w:p>
    <w:p>
      <w:pPr>
        <w:jc w:val="both"/>
      </w:pPr>
      <w:r>
        <w:rPr/>
        <w:t xml:space="preserve">3. MOH shares similarities with drug addiction, including genetic predisposition, comorbidities, and the potential for withdrawal symptoms, particularly with opioid overuse.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"Medication overuse and drug addiction: a narrative review from addiction perspective" discusses the relationship between medication overuse and drug addiction in the context of headache disorders. While the article provides some valuable information, there are several potential biases and limitations that need to be considered.</w:t>
      </w:r>
    </w:p>
    <w:p>
      <w:pPr>
        <w:jc w:val="both"/>
      </w:pPr>
      <w:r>
        <w:rPr/>
        <w:t xml:space="preserve"/>
      </w:r>
    </w:p>
    <w:p>
      <w:pPr>
        <w:jc w:val="both"/>
      </w:pPr>
      <w:r>
        <w:rPr/>
        <w:t xml:space="preserve">One potential bias in the article is the focus on medication overuse as a primary cause of chronic headache disorders. The article suggests that medication overuse is a common problem among headache patients, but it does not explore other potential causes or contributing factors. This narrow focus may lead to an incomplete understanding of the issue and could potentially overlook important treatment options or interventions.</w:t>
      </w:r>
    </w:p>
    <w:p>
      <w:pPr>
        <w:jc w:val="both"/>
      </w:pPr>
      <w:r>
        <w:rPr/>
        <w:t xml:space="preserve"/>
      </w:r>
    </w:p>
    <w:p>
      <w:pPr>
        <w:jc w:val="both"/>
      </w:pPr>
      <w:r>
        <w:rPr/>
        <w:t xml:space="preserve">Additionally, the article relies heavily on anecdotal evidence and expert opinions rather than presenting empirical research or data. While expert opinions can provide valuable insights, they should be supported by scientific evidence to ensure credibility. Without this evidence, it is difficult to determine the validity of the claims made in the article.</w:t>
      </w:r>
    </w:p>
    <w:p>
      <w:pPr>
        <w:jc w:val="both"/>
      </w:pPr>
      <w:r>
        <w:rPr/>
        <w:t xml:space="preserve"/>
      </w:r>
    </w:p>
    <w:p>
      <w:pPr>
        <w:jc w:val="both"/>
      </w:pPr>
      <w:r>
        <w:rPr/>
        <w:t xml:space="preserve">Furthermore, the article does not adequately address potential counterarguments or alternative perspectives. It presents medication overuse as a significant problem without considering potential benefits or appropriate use of medications for headache disorders. This one-sided reporting may lead to an incomplete understanding of the topic and could potentially misinform readers.</w:t>
      </w:r>
    </w:p>
    <w:p>
      <w:pPr>
        <w:jc w:val="both"/>
      </w:pPr>
      <w:r>
        <w:rPr/>
        <w:t xml:space="preserve"/>
      </w:r>
    </w:p>
    <w:p>
      <w:pPr>
        <w:jc w:val="both"/>
      </w:pPr>
      <w:r>
        <w:rPr/>
        <w:t xml:space="preserve">The article also lacks a discussion of potential risks associated with alternative treatments or non-pharmacological interventions for headache disorders. While it acknowledges that medication overuse can lead to addiction, it does not explore whether these risks are present with other treatment options. This omission limits the reader's ability to make informed decisions about their own healthcare.</w:t>
      </w:r>
    </w:p>
    <w:p>
      <w:pPr>
        <w:jc w:val="both"/>
      </w:pPr>
      <w:r>
        <w:rPr/>
        <w:t xml:space="preserve"/>
      </w:r>
    </w:p>
    <w:p>
      <w:pPr>
        <w:jc w:val="both"/>
      </w:pPr>
      <w:r>
        <w:rPr/>
        <w:t xml:space="preserve">In terms of promotional content, there is no clear indication of any conflicts of interest or funding sources for the article. This lack of transparency raises questions about potential biases or influences on the information presented.</w:t>
      </w:r>
    </w:p>
    <w:p>
      <w:pPr>
        <w:jc w:val="both"/>
      </w:pPr>
      <w:r>
        <w:rPr/>
        <w:t xml:space="preserve"/>
      </w:r>
    </w:p>
    <w:p>
      <w:pPr>
        <w:jc w:val="both"/>
      </w:pPr>
      <w:r>
        <w:rPr/>
        <w:t xml:space="preserve">Overall, while the article provides some useful information about medication overuse and its relationship to drug addiction in headache disorders, it has several limitations that should be taken into consideration. The narrow focus, reliance on anecdotal evidence, lack of empirical research, one-sided reporting, and potential biases all contribute to a less comprehensive and potentially misleading understanding of the topic.</w:t>
      </w:r>
    </w:p>
    <w:p>
      <w:pPr>
        <w:pStyle w:val="Heading1"/>
      </w:pPr>
      <w:bookmarkStart w:id="5" w:name="_Toc5"/>
      <w:r>
        <w:t>Topics for further research:</w:t>
      </w:r>
      <w:bookmarkEnd w:id="5"/>
    </w:p>
    <w:p>
      <w:pPr>
        <w:spacing w:after="0"/>
        <w:numPr>
          <w:ilvl w:val="0"/>
          <w:numId w:val="2"/>
        </w:numPr>
      </w:pPr>
      <w:r>
        <w:rPr/>
        <w:t xml:space="preserve">Alternative causes of chronic headache disorders
</w:t>
      </w:r>
    </w:p>
    <w:p>
      <w:pPr>
        <w:spacing w:after="0"/>
        <w:numPr>
          <w:ilvl w:val="0"/>
          <w:numId w:val="2"/>
        </w:numPr>
      </w:pPr>
      <w:r>
        <w:rPr/>
        <w:t xml:space="preserve">Empirical research on medication overuse and drug addiction in headache disorders
</w:t>
      </w:r>
    </w:p>
    <w:p>
      <w:pPr>
        <w:spacing w:after="0"/>
        <w:numPr>
          <w:ilvl w:val="0"/>
          <w:numId w:val="2"/>
        </w:numPr>
      </w:pPr>
      <w:r>
        <w:rPr/>
        <w:t xml:space="preserve">Benefits and appropriate use of medications for headache disorders
</w:t>
      </w:r>
    </w:p>
    <w:p>
      <w:pPr>
        <w:spacing w:after="0"/>
        <w:numPr>
          <w:ilvl w:val="0"/>
          <w:numId w:val="2"/>
        </w:numPr>
      </w:pPr>
      <w:r>
        <w:rPr/>
        <w:t xml:space="preserve">Risks associated with non-pharmacological interventions for headache disorders
</w:t>
      </w:r>
    </w:p>
    <w:p>
      <w:pPr>
        <w:spacing w:after="0"/>
        <w:numPr>
          <w:ilvl w:val="0"/>
          <w:numId w:val="2"/>
        </w:numPr>
      </w:pPr>
      <w:r>
        <w:rPr/>
        <w:t xml:space="preserve">Potential conflicts of interest or funding sources in the field of headache disorders
</w:t>
      </w:r>
    </w:p>
    <w:p>
      <w:pPr>
        <w:numPr>
          <w:ilvl w:val="0"/>
          <w:numId w:val="2"/>
        </w:numPr>
      </w:pPr>
      <w:r>
        <w:rPr/>
        <w:t xml:space="preserve">Comprehensive understanding of medication overuse and drug addiction in headache disorders</w:t>
      </w:r>
    </w:p>
    <w:p>
      <w:pPr>
        <w:pStyle w:val="Heading1"/>
      </w:pPr>
      <w:bookmarkStart w:id="6" w:name="_Toc6"/>
      <w:r>
        <w:t>Report location:</w:t>
      </w:r>
      <w:bookmarkEnd w:id="6"/>
    </w:p>
    <w:p>
      <w:hyperlink r:id="rId8" w:history="1">
        <w:r>
          <w:rPr>
            <w:color w:val="2980b9"/>
            <w:u w:val="single"/>
          </w:rPr>
          <w:t xml:space="preserve">https://www.fullpicture.app/item/01d5c322c64cbe52ec2f1e225d6670d9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E03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10194-021-01224-8" TargetMode="External"/><Relationship Id="rId8" Type="http://schemas.openxmlformats.org/officeDocument/2006/relationships/hyperlink" Target="https://www.fullpicture.app/item/01d5c322c64cbe52ec2f1e225d667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2024-01-28T02:25:46+01:00</dcterms:created>
  <dcterms:modified xsi:type="dcterms:W3CDTF">2024-01-28T02:25:46+01:00</dcterms:modified>
</cp:coreProperties>
</file>

<file path=docProps/custom.xml><?xml version="1.0" encoding="utf-8"?>
<Properties xmlns="http://schemas.openxmlformats.org/officeDocument/2006/custom-properties" xmlns:vt="http://schemas.openxmlformats.org/officeDocument/2006/docPropsVTypes"/>
</file>