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road network resilience: An accessibility comparative analysis - ScienceDirect</w:t>
      </w:r>
      <w:br/>
      <w:hyperlink r:id="rId7" w:history="1">
        <w:r>
          <w:rPr>
            <w:color w:val="2980b9"/>
            <w:u w:val="single"/>
          </w:rPr>
          <w:t xml:space="preserve">https://www.sciencedirect.com/science/article/pii/S1361920921001541?via%3Dihub=</w:t>
        </w:r>
      </w:hyperlink>
    </w:p>
    <w:p>
      <w:pPr>
        <w:pStyle w:val="Heading1"/>
      </w:pPr>
      <w:bookmarkStart w:id="2" w:name="_Toc2"/>
      <w:r>
        <w:t>Article summary:</w:t>
      </w:r>
      <w:bookmarkEnd w:id="2"/>
    </w:p>
    <w:p>
      <w:pPr>
        <w:jc w:val="both"/>
      </w:pPr>
      <w:r>
        <w:rPr/>
        <w:t xml:space="preserve">1. 本研究提供了评估地中海两个道路网络弹性的框架。</w:t>
      </w:r>
    </w:p>
    <w:p>
      <w:pPr>
        <w:jc w:val="both"/>
      </w:pPr>
      <w:r>
        <w:rPr/>
        <w:t xml:space="preserve">2. 研究发现，尽管质量较差，撒丁岛的道路网络比瓦伦西亚更具有弹性。</w:t>
      </w:r>
    </w:p>
    <w:p>
      <w:pPr>
        <w:jc w:val="both"/>
      </w:pPr>
      <w:r>
        <w:rPr/>
        <w:t xml:space="preserve">3. 该框架可以将气候变化考虑在内，并可作为交通规划者和政策制定者的支持系统。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该文章提供了一个框架来评估两个地中海地区的道路网络的弹性。然而，该文章存在一些潜在的偏见和局限性。</w:t>
      </w:r>
    </w:p>
    <w:p>
      <w:pPr>
        <w:jc w:val="both"/>
      </w:pPr>
      <w:r>
        <w:rPr/>
        <w:t xml:space="preserve"/>
      </w:r>
    </w:p>
    <w:p>
      <w:pPr>
        <w:jc w:val="both"/>
      </w:pPr>
      <w:r>
        <w:rPr/>
        <w:t xml:space="preserve">首先，该研究只考虑了两个地中海地区的道路网络，因此其结论可能不具有普适性。此外，该研究没有考虑其他因素对道路网络弹性的影响，如人口密度、经济发展水平等。</w:t>
      </w:r>
    </w:p>
    <w:p>
      <w:pPr>
        <w:jc w:val="both"/>
      </w:pPr>
      <w:r>
        <w:rPr/>
        <w:t xml:space="preserve"/>
      </w:r>
    </w:p>
    <w:p>
      <w:pPr>
        <w:jc w:val="both"/>
      </w:pPr>
      <w:r>
        <w:rPr/>
        <w:t xml:space="preserve">其次，该研究使用了不同类型的道路段消除方法来模拟不同情况下的弹性。然而，在实际情况下，这些消除方法可能并不准确反映真实情况。例如，在高风险洪水区域进行确定性消除可能会导致过于保守或过于乐观的结果。</w:t>
      </w:r>
    </w:p>
    <w:p>
      <w:pPr>
        <w:jc w:val="both"/>
      </w:pPr>
      <w:r>
        <w:rPr/>
        <w:t xml:space="preserve"/>
      </w:r>
    </w:p>
    <w:p>
      <w:pPr>
        <w:jc w:val="both"/>
      </w:pPr>
      <w:r>
        <w:rPr/>
        <w:t xml:space="preserve">此外，该研究没有探讨如何应对道路网络弹性下降的策略。例如，在某些情况下，可以通过增加投资来改善道路基础设施以提高其弹性。</w:t>
      </w:r>
    </w:p>
    <w:p>
      <w:pPr>
        <w:jc w:val="both"/>
      </w:pPr>
      <w:r>
        <w:rPr/>
        <w:t xml:space="preserve"/>
      </w:r>
    </w:p>
    <w:p>
      <w:pPr>
        <w:jc w:val="both"/>
      </w:pPr>
      <w:r>
        <w:rPr/>
        <w:t xml:space="preserve">最后，该研究没有充分探讨与气候变化相关的问题。例如，在未来气候变化情景下，道路网络可能面临更大的挑战和压力。</w:t>
      </w:r>
    </w:p>
    <w:p>
      <w:pPr>
        <w:jc w:val="both"/>
      </w:pPr>
      <w:r>
        <w:rPr/>
        <w:t xml:space="preserve"/>
      </w:r>
    </w:p>
    <w:p>
      <w:pPr>
        <w:jc w:val="both"/>
      </w:pPr>
      <w:r>
        <w:rPr/>
        <w:t xml:space="preserve">综上所述，尽管该研究提供了一个有用的框架来评估道路网络弹性，但需要更多工作来解决其中存在的偏见和局限性，并将其应用于更广泛和复杂的情境中。</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Lack of generalizability
</w:t>
      </w:r>
    </w:p>
    <w:p>
      <w:pPr>
        <w:spacing w:after="0"/>
        <w:numPr>
          <w:ilvl w:val="0"/>
          <w:numId w:val="2"/>
        </w:numPr>
      </w:pPr>
      <w:r>
        <w:rPr/>
        <w:t xml:space="preserve">Other factors affecting road network resilience
</w:t>
      </w:r>
    </w:p>
    <w:p>
      <w:pPr>
        <w:spacing w:after="0"/>
        <w:numPr>
          <w:ilvl w:val="0"/>
          <w:numId w:val="2"/>
        </w:numPr>
      </w:pPr>
      <w:r>
        <w:rPr/>
        <w:t xml:space="preserve">Accuracy of road segment elimination methods
</w:t>
      </w:r>
    </w:p>
    <w:p>
      <w:pPr>
        <w:spacing w:after="0"/>
        <w:numPr>
          <w:ilvl w:val="0"/>
          <w:numId w:val="2"/>
        </w:numPr>
      </w:pPr>
      <w:r>
        <w:rPr/>
        <w:t xml:space="preserve">Strategies for improving road network resilience
</w:t>
      </w:r>
    </w:p>
    <w:p>
      <w:pPr>
        <w:numPr>
          <w:ilvl w:val="0"/>
          <w:numId w:val="2"/>
        </w:numPr>
      </w:pPr>
      <w:r>
        <w:rPr/>
        <w:t xml:space="preserve">Climate change and its impact on road network resilience</w:t>
      </w:r>
    </w:p>
    <w:p>
      <w:pPr>
        <w:pStyle w:val="Heading1"/>
      </w:pPr>
      <w:bookmarkStart w:id="6" w:name="_Toc6"/>
      <w:r>
        <w:t>Report location:</w:t>
      </w:r>
      <w:bookmarkEnd w:id="6"/>
    </w:p>
    <w:p>
      <w:hyperlink r:id="rId8" w:history="1">
        <w:r>
          <w:rPr>
            <w:color w:val="2980b9"/>
            <w:u w:val="single"/>
          </w:rPr>
          <w:t xml:space="preserve">https://www.fullpicture.app/item/01b518b71814ae03d094c74c653a21e8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F7C1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1920921001541?via%3Dihub=" TargetMode="External"/><Relationship Id="rId8" Type="http://schemas.openxmlformats.org/officeDocument/2006/relationships/hyperlink" Target="https://www.fullpicture.app/item/01b518b71814ae03d094c74c653a21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2023-12-05T11:37:55+01:00</dcterms:created>
  <dcterms:modified xsi:type="dcterms:W3CDTF">2023-12-05T11:37:55+01:00</dcterms:modified>
</cp:coreProperties>
</file>

<file path=docProps/custom.xml><?xml version="1.0" encoding="utf-8"?>
<Properties xmlns="http://schemas.openxmlformats.org/officeDocument/2006/custom-properties" xmlns:vt="http://schemas.openxmlformats.org/officeDocument/2006/docPropsVTypes"/>
</file>