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Frontiers | The Dynamics of Radio-Cesium in Soils and Mechanism of Cesium Uptake Into Higher Plants: Newly Elucidated Mechanism of Cesium Uptake Into Rice Plants</w:t>
      </w:r>
      <w:br/>
      <w:hyperlink r:id="rId7" w:history="1">
        <w:r>
          <w:rPr>
            <w:color w:val="2980b9"/>
            <w:u w:val="single"/>
          </w:rPr>
          <w:t xml:space="preserve">https://www.frontiersin.org/articles/10.3389/fpls.2020.00528/full</w:t>
        </w:r>
      </w:hyperlink>
    </w:p>
    <w:p>
      <w:pPr>
        <w:pStyle w:val="Heading1"/>
      </w:pPr>
      <w:bookmarkStart w:id="2" w:name="_Toc2"/>
      <w:r>
        <w:t>Article summary:</w:t>
      </w:r>
      <w:bookmarkEnd w:id="2"/>
    </w:p>
    <w:p>
      <w:pPr>
        <w:jc w:val="both"/>
      </w:pPr>
      <w:r>
        <w:rPr/>
        <w:t xml:space="preserve">1. Cs uptake by plants can become a public concern when radio-Cs is released by nuclear weapons tests or nuclear power plant accidents, as it can contaminate the food chain and cause internal exposure to β and γ radiation during its radioactive decay.</w:t>
      </w:r>
    </w:p>
    <w:p>
      <w:pPr>
        <w:jc w:val="both"/>
      </w:pPr>
      <w:r>
        <w:rPr/>
        <w:t xml:space="preserve">2. The toxicity of Cs to living organisms is not from the stable isotope (133Cs), but from the artificially produced radioactive Cs (134Cs, 137Cs).</w:t>
      </w:r>
    </w:p>
    <w:p>
      <w:pPr>
        <w:jc w:val="both"/>
      </w:pPr>
      <w:r>
        <w:rPr/>
        <w:t xml:space="preserve">3. Research on Cs+ absorption in rice has been advanced in Japan after the Fukushima Daiichi Nuclear Power Plant accident, which helped to elucidate the mechanism of Cs+ absorption by rice roots.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作为一篇关于铯在土壤和植物中的动态及其吸收机制的综述文章，本文提供了一些有价值的信息。然而，在阅读过程中，我注意到了以下几个问题：</w:t>
      </w:r>
    </w:p>
    <w:p>
      <w:pPr>
        <w:jc w:val="both"/>
      </w:pPr>
      <w:r>
        <w:rPr/>
        <w:t xml:space="preserve"/>
      </w:r>
    </w:p>
    <w:p>
      <w:pPr>
        <w:jc w:val="both"/>
      </w:pPr>
      <w:r>
        <w:rPr/>
        <w:t xml:space="preserve">1. 偏见来源：文章似乎更关注铯对植物和人类健康的影响，而忽略了核事故对环境和野生动物的影响。这种偏见可能源于作者或出版商的立场或利益。</w:t>
      </w:r>
    </w:p>
    <w:p>
      <w:pPr>
        <w:jc w:val="both"/>
      </w:pPr>
      <w:r>
        <w:rPr/>
        <w:t xml:space="preserve"/>
      </w:r>
    </w:p>
    <w:p>
      <w:pPr>
        <w:jc w:val="both"/>
      </w:pPr>
      <w:r>
        <w:rPr/>
        <w:t xml:space="preserve">2. 片面报道：文章只提到了两次核事故（切尔诺贝利和福岛），但没有提到其他可能发生的核事故或放射性污染事件。这种片面报道可能会导致读者对放射性污染风险的误解。</w:t>
      </w:r>
    </w:p>
    <w:p>
      <w:pPr>
        <w:jc w:val="both"/>
      </w:pPr>
      <w:r>
        <w:rPr/>
        <w:t xml:space="preserve"/>
      </w:r>
    </w:p>
    <w:p>
      <w:pPr>
        <w:jc w:val="both"/>
      </w:pPr>
      <w:r>
        <w:rPr/>
        <w:t xml:space="preserve">3. 缺失考虑点：文章没有讨论如何减少或避免铯在土壤和植物中的积累，也没有探讨如何处理受污染土地以恢复其可用性。这些是应该考虑到的重要问题。</w:t>
      </w:r>
    </w:p>
    <w:p>
      <w:pPr>
        <w:jc w:val="both"/>
      </w:pPr>
      <w:r>
        <w:rPr/>
        <w:t xml:space="preserve"/>
      </w:r>
    </w:p>
    <w:p>
      <w:pPr>
        <w:jc w:val="both"/>
      </w:pPr>
      <w:r>
        <w:rPr/>
        <w:t xml:space="preserve">4. 主张缺失证据：文章声称“Cs+ does not provide the same as K+ in vital cell activities”，但并未提供足够的证据来支持这一主张。此外，文章还声称“plants can absorb the radio-Cs in soil and incorporate it into the food chain”，但并未说明是否所有植物都能吸收同样数量的铯。</w:t>
      </w:r>
    </w:p>
    <w:p>
      <w:pPr>
        <w:jc w:val="both"/>
      </w:pPr>
      <w:r>
        <w:rPr/>
        <w:t xml:space="preserve"/>
      </w:r>
    </w:p>
    <w:p>
      <w:pPr>
        <w:jc w:val="both"/>
      </w:pPr>
      <w:r>
        <w:rPr/>
        <w:t xml:space="preserve">5. 未探索反驳：文章没有探讨任何可能与其观点相矛盾或有争议的观点，并且没有提供任何反驳意见。这种不平衡可能会导致读者对问题的理解产生偏差。</w:t>
      </w:r>
    </w:p>
    <w:p>
      <w:pPr>
        <w:jc w:val="both"/>
      </w:pPr>
      <w:r>
        <w:rPr/>
        <w:t xml:space="preserve"/>
      </w:r>
    </w:p>
    <w:p>
      <w:pPr>
        <w:jc w:val="both"/>
      </w:pPr>
      <w:r>
        <w:rPr/>
        <w:t xml:space="preserve">6. 宣传内容：文章似乎试图宣传日本在研究铯吸收方面所取得的进展，并将其与其他国家进行比较。这种宣传内容可能会引起读者对日本科技实力和领先地位的印象。</w:t>
      </w:r>
    </w:p>
    <w:p>
      <w:pPr>
        <w:jc w:val="both"/>
      </w:pPr>
      <w:r>
        <w:rPr/>
        <w:t xml:space="preserve"/>
      </w:r>
    </w:p>
    <w:p>
      <w:pPr>
        <w:jc w:val="both"/>
      </w:pPr>
      <w:r>
        <w:rPr/>
        <w:t xml:space="preserve">7. 偏袒：文章似乎更关注稻米对铯吸收机制的研究，而忽略了其他作物。这种偏袒可能源于作者或出版商与稻米相关利益相关方之间存在联系。</w:t>
      </w:r>
    </w:p>
    <w:p>
      <w:pPr>
        <w:jc w:val="both"/>
      </w:pPr>
      <w:r>
        <w:rPr/>
        <w:t xml:space="preserve"/>
      </w:r>
    </w:p>
    <w:p>
      <w:pPr>
        <w:jc w:val="both"/>
      </w:pPr>
      <w:r>
        <w:rPr/>
        <w:t xml:space="preserve">总之，虽然本文提供了一些有价值信息，但其中存在一些问题需要我们保持警惕并进行深入思考。</w:t>
      </w:r>
    </w:p>
    <w:p>
      <w:pPr>
        <w:pStyle w:val="Heading1"/>
      </w:pPr>
      <w:bookmarkStart w:id="5" w:name="_Toc5"/>
      <w:r>
        <w:t>Topics for further research:</w:t>
      </w:r>
      <w:bookmarkEnd w:id="5"/>
    </w:p>
    <w:p>
      <w:pPr>
        <w:spacing w:after="0"/>
        <w:numPr>
          <w:ilvl w:val="0"/>
          <w:numId w:val="2"/>
        </w:numPr>
      </w:pPr>
      <w:r>
        <w:rPr/>
        <w:t xml:space="preserve">Environmental impact of nuclear accidents
</w:t>
      </w:r>
    </w:p>
    <w:p>
      <w:pPr>
        <w:spacing w:after="0"/>
        <w:numPr>
          <w:ilvl w:val="0"/>
          <w:numId w:val="2"/>
        </w:numPr>
      </w:pPr>
      <w:r>
        <w:rPr/>
        <w:t xml:space="preserve">Other radioactive contamination incidents
</w:t>
      </w:r>
    </w:p>
    <w:p>
      <w:pPr>
        <w:spacing w:after="0"/>
        <w:numPr>
          <w:ilvl w:val="0"/>
          <w:numId w:val="2"/>
        </w:numPr>
      </w:pPr>
      <w:r>
        <w:rPr/>
        <w:t xml:space="preserve">Methods to reduce or avoid cesium accumulation in soil and plants
</w:t>
      </w:r>
    </w:p>
    <w:p>
      <w:pPr>
        <w:spacing w:after="0"/>
        <w:numPr>
          <w:ilvl w:val="0"/>
          <w:numId w:val="2"/>
        </w:numPr>
      </w:pPr>
      <w:r>
        <w:rPr/>
        <w:t xml:space="preserve">Evidence supporting the claim that Cs+ does not provide the same as K+ in vital cell activities
</w:t>
      </w:r>
    </w:p>
    <w:p>
      <w:pPr>
        <w:spacing w:after="0"/>
        <w:numPr>
          <w:ilvl w:val="0"/>
          <w:numId w:val="2"/>
        </w:numPr>
      </w:pPr>
      <w:r>
        <w:rPr/>
        <w:t xml:space="preserve">Counterarguments or controversial views on cesium absorption and accumulation
</w:t>
      </w:r>
    </w:p>
    <w:p>
      <w:pPr>
        <w:numPr>
          <w:ilvl w:val="0"/>
          <w:numId w:val="2"/>
        </w:numPr>
      </w:pPr>
      <w:r>
        <w:rPr/>
        <w:t xml:space="preserve">Impartial comparison of research progress on cesium absorption in different countries and crops</w:t>
      </w:r>
    </w:p>
    <w:p>
      <w:pPr>
        <w:pStyle w:val="Heading1"/>
      </w:pPr>
      <w:bookmarkStart w:id="6" w:name="_Toc6"/>
      <w:r>
        <w:t>Report location:</w:t>
      </w:r>
      <w:bookmarkEnd w:id="6"/>
    </w:p>
    <w:p>
      <w:hyperlink r:id="rId8" w:history="1">
        <w:r>
          <w:rPr>
            <w:color w:val="2980b9"/>
            <w:u w:val="single"/>
          </w:rPr>
          <w:t xml:space="preserve">https://www.fullpicture.app/item/01ad2ee35bbcbc11cff0e7c35c4a35be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96C5C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ontiersin.org/articles/10.3389/fpls.2020.00528/full" TargetMode="External"/><Relationship Id="rId8" Type="http://schemas.openxmlformats.org/officeDocument/2006/relationships/hyperlink" Target="https://www.fullpicture.app/item/01ad2ee35bbcbc11cff0e7c35c4a35b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2024-01-08T22:23:00+01:00</dcterms:created>
  <dcterms:modified xsi:type="dcterms:W3CDTF">2024-01-08T22:23:00+01:00</dcterms:modified>
</cp:coreProperties>
</file>

<file path=docProps/custom.xml><?xml version="1.0" encoding="utf-8"?>
<Properties xmlns="http://schemas.openxmlformats.org/officeDocument/2006/custom-properties" xmlns:vt="http://schemas.openxmlformats.org/officeDocument/2006/docPropsVTypes"/>
</file>