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Technology and Parent-Child Relationships | by Solveig Lee | Medium</w:t>
      </w:r>
      <w:br/>
      <w:hyperlink r:id="rId7" w:history="1">
        <w:r>
          <w:rPr>
            <w:color w:val="2980b9"/>
            <w:u w:val="single"/>
          </w:rPr>
          <w:t xml:space="preserve">https://solveigdql.medium.com/technology-and-parent-child-relationships-54db4efd0aa4</w:t>
        </w:r>
      </w:hyperlink>
    </w:p>
    <w:p>
      <w:pPr>
        <w:pStyle w:val="Heading1"/>
      </w:pPr>
      <w:bookmarkStart w:id="2" w:name="_Toc2"/>
      <w:r>
        <w:t>Article summary:</w:t>
      </w:r>
      <w:bookmarkEnd w:id="2"/>
    </w:p>
    <w:p>
      <w:pPr>
        <w:jc w:val="both"/>
      </w:pPr>
      <w:r>
        <w:rPr/>
        <w:t xml:space="preserve">1. Technology has transformed family structures and relationships, with more working parents relying on mobile devices to stay connected but also becoming distracted from their children.</w:t>
      </w:r>
    </w:p>
    <w:p>
      <w:pPr>
        <w:jc w:val="both"/>
      </w:pPr>
      <w:r>
        <w:rPr/>
        <w:t xml:space="preserve">2. Digital technologies can detract from parent-child interactions and lead to a reliance on technology as the primary form of connection and communication.</w:t>
      </w:r>
    </w:p>
    <w:p>
      <w:pPr>
        <w:jc w:val="both"/>
      </w:pPr>
      <w:r>
        <w:rPr/>
        <w:t xml:space="preserve">3. The relationship between an individual and digital technologies is learned in the family, shaping their use of technology in their career and social life as they become adults.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"Technology and Parent-Child Relationships" by Solveig Lee explores the impact of digital technologies on family dynamics, specifically the relationship between parents and children. The author argues that technology has fundamentally reshaped individuals and modern social life, with both positive and negative implications.</w:t>
      </w:r>
    </w:p>
    <w:p>
      <w:pPr>
        <w:jc w:val="both"/>
      </w:pPr>
      <w:r>
        <w:rPr/>
        <w:t xml:space="preserve"/>
      </w:r>
    </w:p>
    <w:p>
      <w:pPr>
        <w:jc w:val="both"/>
      </w:pPr>
      <w:r>
        <w:rPr/>
        <w:t xml:space="preserve">The article begins by discussing how technological ubiquity has transformed family structures, resulting in a more connected yet less collective 21st-century family. The author cites research from Networked by Rainie and Wellman, which suggests that families now have "less face time but more connected time." This shift is attributed to an increase in women joining the workforce, a drop in birthrate, an increase in single-parent households, and the development of digital technology.</w:t>
      </w:r>
    </w:p>
    <w:p>
      <w:pPr>
        <w:jc w:val="both"/>
      </w:pPr>
      <w:r>
        <w:rPr/>
        <w:t xml:space="preserve"/>
      </w:r>
    </w:p>
    <w:p>
      <w:pPr>
        <w:jc w:val="both"/>
      </w:pPr>
      <w:r>
        <w:rPr/>
        <w:t xml:space="preserve">The article then explores two primary examples of how digital technologies impact parent-child relationships: as a source of distraction and as a source of connection. The author cites research from Alone Together by Turkle, which highlights how mobile devices can lead to distracted parenting. Children may feel abandoned or neglected when their parents are constantly checking their phones instead of engaging with them. However, the author also notes that digital technologies can be used to maintain connections between parents and children who are physically apart.</w:t>
      </w:r>
    </w:p>
    <w:p>
      <w:pPr>
        <w:jc w:val="both"/>
      </w:pPr>
      <w:r>
        <w:rPr/>
        <w:t xml:space="preserve"/>
      </w:r>
    </w:p>
    <w:p>
      <w:pPr>
        <w:jc w:val="both"/>
      </w:pPr>
      <w:r>
        <w:rPr/>
        <w:t xml:space="preserve">The article acknowledges that reliance on digital technologies during adolescent development can shape individuals' attitudes towards technology and reinforce its ubiquity in society. Single parents may rely on mobile devices to communicate with their children throughout the day for safety reasons but also find it engaging and entertaining.</w:t>
      </w:r>
    </w:p>
    <w:p>
      <w:pPr>
        <w:jc w:val="both"/>
      </w:pPr>
      <w:r>
        <w:rPr/>
        <w:t xml:space="preserve"/>
      </w:r>
    </w:p>
    <w:p>
      <w:pPr>
        <w:jc w:val="both"/>
      </w:pPr>
      <w:r>
        <w:rPr/>
        <w:t xml:space="preserve">Overall, the article provides a balanced perspective on the impact of digital technologies on parent-child relationships. However, there are some potential biases in the article's analysis. For example, while the author acknowledges that technology can be a source of distraction for parents, they do not explore counterarguments about whether this distraction is always negative or if it could have some benefits (e.g., allowing parents to stay connected to work while still spending time with their children).</w:t>
      </w:r>
    </w:p>
    <w:p>
      <w:pPr>
        <w:jc w:val="both"/>
      </w:pPr>
      <w:r>
        <w:rPr/>
        <w:t xml:space="preserve"/>
      </w:r>
    </w:p>
    <w:p>
      <w:pPr>
        <w:jc w:val="both"/>
      </w:pPr>
      <w:r>
        <w:rPr/>
        <w:t xml:space="preserve">Additionally, while the article notes that digital technologies can be a source of connection between parents and children, it does not explore the potential risks associated with this constant connectivity. For example, some experts have raised concerns about the impact of social media on adolescent mental health and well-being.</w:t>
      </w:r>
    </w:p>
    <w:p>
      <w:pPr>
        <w:jc w:val="both"/>
      </w:pPr>
      <w:r>
        <w:rPr/>
        <w:t xml:space="preserve"/>
      </w:r>
    </w:p>
    <w:p>
      <w:pPr>
        <w:jc w:val="both"/>
      </w:pPr>
      <w:r>
        <w:rPr/>
        <w:t xml:space="preserve">Overall, the article provides a thoughtful analysis of the impact of digital technologies on parent-child relationships. While there are some potential biases in the author's analysis, they provide a balanced perspective on both the positive and negative implications of technology in family life.</w:t>
      </w:r>
    </w:p>
    <w:p>
      <w:pPr>
        <w:pStyle w:val="Heading1"/>
      </w:pPr>
      <w:bookmarkStart w:id="5" w:name="_Toc5"/>
      <w:r>
        <w:t>Topics for further research:</w:t>
      </w:r>
      <w:bookmarkEnd w:id="5"/>
    </w:p>
    <w:p>
      <w:pPr>
        <w:spacing w:after="0"/>
        <w:numPr>
          <w:ilvl w:val="0"/>
          <w:numId w:val="2"/>
        </w:numPr>
      </w:pPr>
      <w:r>
        <w:rPr/>
        <w:t xml:space="preserve">Impact of social media on adolescent mental health
</w:t>
      </w:r>
    </w:p>
    <w:p>
      <w:pPr>
        <w:spacing w:after="0"/>
        <w:numPr>
          <w:ilvl w:val="0"/>
          <w:numId w:val="2"/>
        </w:numPr>
      </w:pPr>
      <w:r>
        <w:rPr/>
        <w:t xml:space="preserve">Benefits of technology in parent-child relationships
</w:t>
      </w:r>
    </w:p>
    <w:p>
      <w:pPr>
        <w:spacing w:after="0"/>
        <w:numPr>
          <w:ilvl w:val="0"/>
          <w:numId w:val="2"/>
        </w:numPr>
      </w:pPr>
      <w:r>
        <w:rPr/>
        <w:t xml:space="preserve">Risks of constant connectivity in family life
</w:t>
      </w:r>
    </w:p>
    <w:p>
      <w:pPr>
        <w:spacing w:after="0"/>
        <w:numPr>
          <w:ilvl w:val="0"/>
          <w:numId w:val="2"/>
        </w:numPr>
      </w:pPr>
      <w:r>
        <w:rPr/>
        <w:t xml:space="preserve">Digital technology and child development
</w:t>
      </w:r>
    </w:p>
    <w:p>
      <w:pPr>
        <w:spacing w:after="0"/>
        <w:numPr>
          <w:ilvl w:val="0"/>
          <w:numId w:val="2"/>
        </w:numPr>
      </w:pPr>
      <w:r>
        <w:rPr/>
        <w:t xml:space="preserve">Strategies for managing technology use in families
</w:t>
      </w:r>
    </w:p>
    <w:p>
      <w:pPr>
        <w:numPr>
          <w:ilvl w:val="0"/>
          <w:numId w:val="2"/>
        </w:numPr>
      </w:pPr>
      <w:r>
        <w:rPr/>
        <w:t xml:space="preserve">Impact of technology on family communication and bonding</w:t>
      </w:r>
    </w:p>
    <w:p>
      <w:pPr>
        <w:pStyle w:val="Heading1"/>
      </w:pPr>
      <w:bookmarkStart w:id="6" w:name="_Toc6"/>
      <w:r>
        <w:t>Report location:</w:t>
      </w:r>
      <w:bookmarkEnd w:id="6"/>
    </w:p>
    <w:p>
      <w:hyperlink r:id="rId8" w:history="1">
        <w:r>
          <w:rPr>
            <w:color w:val="2980b9"/>
            <w:u w:val="single"/>
          </w:rPr>
          <w:t xml:space="preserve">https://www.fullpicture.app/item/016e80424835b663ced21c806593abef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661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veigdql.medium.com/technology-and-parent-child-relationships-54db4efd0aa4" TargetMode="External"/><Relationship Id="rId8" Type="http://schemas.openxmlformats.org/officeDocument/2006/relationships/hyperlink" Target="https://www.fullpicture.app/item/016e80424835b663ced21c806593ab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2024-01-07T22:52:45+01:00</dcterms:created>
  <dcterms:modified xsi:type="dcterms:W3CDTF">2024-01-07T22:52:45+01:00</dcterms:modified>
</cp:coreProperties>
</file>

<file path=docProps/custom.xml><?xml version="1.0" encoding="utf-8"?>
<Properties xmlns="http://schemas.openxmlformats.org/officeDocument/2006/custom-properties" xmlns:vt="http://schemas.openxmlformats.org/officeDocument/2006/docPropsVTypes"/>
</file>