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中国式现代化的体育意涵与体育的时代价值彰显论析</w:t>
      </w:r>
      <w:br/>
      <w:hyperlink r:id="rId7" w:history="1">
        <w:r>
          <w:rPr>
            <w:color w:val="2980b9"/>
            <w:u w:val="single"/>
          </w:rPr>
          <w:t xml:space="preserve">http://shtyxyxb.xml-journal.net/cn/article/doi/10.16099/j.sus.2022.11.28.0001</w:t>
        </w:r>
      </w:hyperlink>
    </w:p>
    <w:p>
      <w:pPr>
        <w:pStyle w:val="Heading1"/>
      </w:pPr>
      <w:bookmarkStart w:id="2" w:name="_Toc2"/>
      <w:r>
        <w:t>Article summary:</w:t>
      </w:r>
      <w:bookmarkEnd w:id="2"/>
    </w:p>
    <w:p>
      <w:pPr>
        <w:jc w:val="both"/>
      </w:pPr>
      <w:r>
        <w:rPr/>
        <w:t xml:space="preserve">1. 中国式现代化对体育具有深远的意涵和时代价值。中国式现代化是社会主义现代化进程的重要组成部分，中国体育的新型高质量发展不仅是社会主义现代化全面建设的内在要求，也是中国式现代化在体育领域的体现，同时也是推动和扩大中国现代化的坚实基础和支撑。中国式现代化为中国体育的发展提供了基本背景和未来前景。</w:t>
      </w:r>
    </w:p>
    <w:p>
      <w:pPr>
        <w:jc w:val="both"/>
      </w:pPr>
      <w:r>
        <w:rPr/>
        <w:t xml:space="preserve"/>
      </w:r>
    </w:p>
    <w:p>
      <w:pPr>
        <w:jc w:val="both"/>
      </w:pPr>
      <w:r>
        <w:rPr/>
        <w:t xml:space="preserve">2. 体育应成为促进人全面发展的基本手段。基于新时期的中国式现代化，由于体育本身具有强身健体、挑战和超越自我的特点，因此体育应成为促进人全面发展的基本手段。通过运动所传递出来的规则意识、团队合作和拼搏精神等特质，体育应成为塑造社会的重要手段。</w:t>
      </w:r>
    </w:p>
    <w:p>
      <w:pPr>
        <w:jc w:val="both"/>
      </w:pPr>
      <w:r>
        <w:rPr/>
        <w:t xml:space="preserve"/>
      </w:r>
    </w:p>
    <w:p>
      <w:pPr>
        <w:jc w:val="both"/>
      </w:pPr>
      <w:r>
        <w:rPr/>
        <w:t xml:space="preserve">3. 体育应成为经济发展的引擎。体育应成为经济发展的新动力和社会发展的新途径，以及区域平衡发展的新方式。同时还需要探索竞技体育“争光国家”的功能实质，使中国体育精神成为中国现代化建设的独特象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对于上述文章，可以提出以下批判性分析：</w:t>
      </w:r>
    </w:p>
    <w:p>
      <w:pPr>
        <w:jc w:val="both"/>
      </w:pPr>
      <w:r>
        <w:rPr/>
        <w:t xml:space="preserve"/>
      </w:r>
    </w:p>
    <w:p>
      <w:pPr>
        <w:jc w:val="both"/>
      </w:pPr>
      <w:r>
        <w:rPr/>
        <w:t xml:space="preserve">1. 潜在偏见及其来源：文章中存在着对中国式现代化的过度赞美和理想化的倾向。作者没有充分考虑到中国式现代化所带来的一些负面影响和问题，如环境污染、资源浪费等。这种偏见可能源自于作者对中国政府的支持态度或者是为了宣传中国式现代化而故意忽略了一些问题。</w:t>
      </w:r>
    </w:p>
    <w:p>
      <w:pPr>
        <w:jc w:val="both"/>
      </w:pPr>
      <w:r>
        <w:rPr/>
        <w:t xml:space="preserve"/>
      </w:r>
    </w:p>
    <w:p>
      <w:pPr>
        <w:jc w:val="both"/>
      </w:pPr>
      <w:r>
        <w:rPr/>
        <w:t xml:space="preserve">2. 片面报道：文章只强调了体育在社会发展中的积极作用，但没有提及体育领域存在的一些问题和挑战，如运动员权益保护、体育产业发展不平衡等。这种片面报道可能导致读者对体育发展形势的误解。</w:t>
      </w:r>
    </w:p>
    <w:p>
      <w:pPr>
        <w:jc w:val="both"/>
      </w:pPr>
      <w:r>
        <w:rPr/>
        <w:t xml:space="preserve"/>
      </w:r>
    </w:p>
    <w:p>
      <w:pPr>
        <w:jc w:val="both"/>
      </w:pPr>
      <w:r>
        <w:rPr/>
        <w:t xml:space="preserve">3. 无根据的主张：文章中提到体育应成为推动人全面发展的基本手段，但未提供足够证据支持这一主张。缺乏实证研究结果或相关数据使得这个主张显得缺乏可信度。</w:t>
      </w:r>
    </w:p>
    <w:p>
      <w:pPr>
        <w:jc w:val="both"/>
      </w:pPr>
      <w:r>
        <w:rPr/>
        <w:t xml:space="preserve"/>
      </w:r>
    </w:p>
    <w:p>
      <w:pPr>
        <w:jc w:val="both"/>
      </w:pPr>
      <w:r>
        <w:rPr/>
        <w:t xml:space="preserve">4. 缺失的考虑点：文章未涉及到体育与教育、文化、社会等领域之间的关系。体育不仅仅是身体锻炼和竞技比赛，还与其他领域有着密切的联系。忽略这些关系可能导致对体育发展的理解不够全面。</w:t>
      </w:r>
    </w:p>
    <w:p>
      <w:pPr>
        <w:jc w:val="both"/>
      </w:pPr>
      <w:r>
        <w:rPr/>
        <w:t xml:space="preserve"/>
      </w:r>
    </w:p>
    <w:p>
      <w:pPr>
        <w:jc w:val="both"/>
      </w:pPr>
      <w:r>
        <w:rPr/>
        <w:t xml:space="preserve">5. 所提出主张的缺失证据：文章中提到体育应成为经济发展的引擎，但未提供具体的数据或案例来支持这一主张。没有充分论证体育对经济发展的贡献可能使得这个主张显得不够可信。</w:t>
      </w:r>
    </w:p>
    <w:p>
      <w:pPr>
        <w:jc w:val="both"/>
      </w:pPr>
      <w:r>
        <w:rPr/>
        <w:t xml:space="preserve"/>
      </w:r>
    </w:p>
    <w:p>
      <w:pPr>
        <w:jc w:val="both"/>
      </w:pPr>
      <w:r>
        <w:rPr/>
        <w:t xml:space="preserve">6. 未探索的反驳：文章中没有涉及到对上述观点的反驳或质疑。一个好的论文应该能够预见到可能存在的反驳，并给出相应的回应。</w:t>
      </w:r>
    </w:p>
    <w:p>
      <w:pPr>
        <w:jc w:val="both"/>
      </w:pPr>
      <w:r>
        <w:rPr/>
        <w:t xml:space="preserve"/>
      </w:r>
    </w:p>
    <w:p>
      <w:pPr>
        <w:jc w:val="both"/>
      </w:pPr>
      <w:r>
        <w:rPr/>
        <w:t xml:space="preserve">7. 宣传内容、偏袒：文章中存在一些宣传性语言和偏袒中国式现代化的倾向。作者似乎更关注宣传中国式现代化所带来的好处，而忽略了一些问题和挑战。</w:t>
      </w:r>
    </w:p>
    <w:p>
      <w:pPr>
        <w:jc w:val="both"/>
      </w:pPr>
      <w:r>
        <w:rPr/>
        <w:t xml:space="preserve"/>
      </w:r>
    </w:p>
    <w:p>
      <w:pPr>
        <w:jc w:val="both"/>
      </w:pPr>
      <w:r>
        <w:rPr/>
        <w:t xml:space="preserve">8. 是否注意到可能的风险：文章中没有充分考虑到中国式现代化所面临的一些风险和挑战，如社会不平等、文化冲突等。忽略这些风险可能导致对中国式现代化前景的过度乐观。</w:t>
      </w:r>
    </w:p>
    <w:p>
      <w:pPr>
        <w:jc w:val="both"/>
      </w:pPr>
      <w:r>
        <w:rPr/>
        <w:t xml:space="preserve"/>
      </w:r>
    </w:p>
    <w:p>
      <w:pPr>
        <w:jc w:val="both"/>
      </w:pPr>
      <w:r>
        <w:rPr/>
        <w:t xml:space="preserve">9. 没有平等地呈现双方：文章中只强调了中国式现代化的好处，而没有充分考虑到其他观点和意见。一个好的论文应该能够平等地呈现不同的观点，并进行客观的评估。</w:t>
      </w:r>
    </w:p>
    <w:p>
      <w:pPr>
        <w:jc w:val="both"/>
      </w:pPr>
      <w:r>
        <w:rPr/>
        <w:t xml:space="preserve"/>
      </w:r>
    </w:p>
    <w:p>
      <w:pPr>
        <w:jc w:val="both"/>
      </w:pPr>
      <w:r>
        <w:rPr/>
        <w:t xml:space="preserve">总之，上述文章存在着一些潜在偏见、片面报道、无根据的主张、缺失的考虑点等问题。对于一个更全面和客观的分析，需要进一步探讨体育发展中存在的问题和挑战，并提供更多实证研究结果来支持所提出的主张。</w:t>
      </w:r>
    </w:p>
    <w:p>
      <w:pPr>
        <w:pStyle w:val="Heading1"/>
      </w:pPr>
      <w:bookmarkStart w:id="5" w:name="_Toc5"/>
      <w:r>
        <w:t>Topics for further research:</w:t>
      </w:r>
      <w:bookmarkEnd w:id="5"/>
    </w:p>
    <w:p>
      <w:pPr>
        <w:spacing w:after="0"/>
        <w:numPr>
          <w:ilvl w:val="0"/>
          <w:numId w:val="2"/>
        </w:numPr>
      </w:pPr>
      <w:r>
        <w:rPr/>
        <w:t xml:space="preserve">中国式现代化的负面影响和问题
</w:t>
      </w:r>
    </w:p>
    <w:p>
      <w:pPr>
        <w:spacing w:after="0"/>
        <w:numPr>
          <w:ilvl w:val="0"/>
          <w:numId w:val="2"/>
        </w:numPr>
      </w:pPr>
      <w:r>
        <w:rPr/>
        <w:t xml:space="preserve">运动员权益保护和体育产业发展不平衡
</w:t>
      </w:r>
    </w:p>
    <w:p>
      <w:pPr>
        <w:spacing w:after="0"/>
        <w:numPr>
          <w:ilvl w:val="0"/>
          <w:numId w:val="2"/>
        </w:numPr>
      </w:pPr>
      <w:r>
        <w:rPr/>
        <w:t xml:space="preserve">体育作为推动人全面发展的基本手段的证据
</w:t>
      </w:r>
    </w:p>
    <w:p>
      <w:pPr>
        <w:spacing w:after="0"/>
        <w:numPr>
          <w:ilvl w:val="0"/>
          <w:numId w:val="2"/>
        </w:numPr>
      </w:pPr>
      <w:r>
        <w:rPr/>
        <w:t xml:space="preserve">体育与教育、文化、社会等领域的关系
</w:t>
      </w:r>
    </w:p>
    <w:p>
      <w:pPr>
        <w:spacing w:after="0"/>
        <w:numPr>
          <w:ilvl w:val="0"/>
          <w:numId w:val="2"/>
        </w:numPr>
      </w:pPr>
      <w:r>
        <w:rPr/>
        <w:t xml:space="preserve">体育对经济发展的贡献的具体数据或案例
</w:t>
      </w:r>
    </w:p>
    <w:p>
      <w:pPr>
        <w:numPr>
          <w:ilvl w:val="0"/>
          <w:numId w:val="2"/>
        </w:numPr>
      </w:pPr>
      <w:r>
        <w:rPr/>
        <w:t xml:space="preserve">对上述观点的反驳或质疑</w:t>
      </w:r>
    </w:p>
    <w:p>
      <w:pPr>
        <w:pStyle w:val="Heading1"/>
      </w:pPr>
      <w:bookmarkStart w:id="6" w:name="_Toc6"/>
      <w:r>
        <w:t>Report location:</w:t>
      </w:r>
      <w:bookmarkEnd w:id="6"/>
    </w:p>
    <w:p>
      <w:hyperlink r:id="rId8" w:history="1">
        <w:r>
          <w:rPr>
            <w:color w:val="2980b9"/>
            <w:u w:val="single"/>
          </w:rPr>
          <w:t xml:space="preserve">https://www.fullpicture.app/item/0112198e30ac616c9f3a39d10026ebf3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AA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yxyxb.xml-journal.net/cn/article/doi/10.16099/j.sus.2022.11.28.0001" TargetMode="External"/><Relationship Id="rId8" Type="http://schemas.openxmlformats.org/officeDocument/2006/relationships/hyperlink" Target="https://www.fullpicture.app/item/0112198e30ac616c9f3a39d10026eb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2024-03-10T16:56:18+01:00</dcterms:created>
  <dcterms:modified xsi:type="dcterms:W3CDTF">2024-03-10T16:56:18+01:00</dcterms:modified>
</cp:coreProperties>
</file>

<file path=docProps/custom.xml><?xml version="1.0" encoding="utf-8"?>
<Properties xmlns="http://schemas.openxmlformats.org/officeDocument/2006/custom-properties" xmlns:vt="http://schemas.openxmlformats.org/officeDocument/2006/docPropsVTypes"/>
</file>