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relationship between employee satisfaction and organisational performance : evidence from a South African government department : original research | SA Journal of Industrial Psychology</w:t>
      </w:r>
      <w:br/>
      <w:hyperlink r:id="rId7" w:history="1">
        <w:r>
          <w:rPr>
            <w:color w:val="2980b9"/>
            <w:u w:val="single"/>
          </w:rPr>
          <w:t xml:space="preserve">https://journals.co.za/doi/abs/10.10520/EJC141216</w:t>
        </w:r>
      </w:hyperlink>
    </w:p>
    <w:p>
      <w:pPr>
        <w:pStyle w:val="Heading1"/>
      </w:pPr>
      <w:bookmarkStart w:id="2" w:name="_Toc2"/>
      <w:r>
        <w:t>Article summary:</w:t>
      </w:r>
      <w:bookmarkEnd w:id="2"/>
    </w:p>
    <w:p>
      <w:pPr>
        <w:jc w:val="both"/>
      </w:pPr>
      <w:r>
        <w:rPr/>
        <w:t xml:space="preserve">1. This study examines the relationship between employee satisfaction and organizational performance in a South African government department.</w:t>
      </w:r>
    </w:p>
    <w:p>
      <w:pPr>
        <w:jc w:val="both"/>
      </w:pPr>
      <w:r>
        <w:rPr/>
        <w:t xml:space="preserve">2. The study finds positive correlations between organizational performance and employee satisfaction factors such as working conditions, ability utilization, creativity, teamwork, and autonomy.</w:t>
      </w:r>
    </w:p>
    <w:p>
      <w:pPr>
        <w:jc w:val="both"/>
      </w:pPr>
      <w:r>
        <w:rPr/>
        <w:t xml:space="preserve">3. Teamwork is identified as having the greatest impact on organizational performance, followed by ability utilization, creativity, autonomy, and working conditions.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relationship between employee satisfaction and organisational performance: evidence from a South African government department" aims to explore the connection between employee satisfaction and organizational performance in a public sector organization in South Africa. While the study provides some valuable insights, there are several areas that require critical analysis.</w:t>
      </w:r>
    </w:p>
    <w:p>
      <w:pPr>
        <w:jc w:val="both"/>
      </w:pPr>
      <w:r>
        <w:rPr/>
        <w:t xml:space="preserve"/>
      </w:r>
    </w:p>
    <w:p>
      <w:pPr>
        <w:jc w:val="both"/>
      </w:pPr>
      <w:r>
        <w:rPr/>
        <w:t xml:space="preserve">One potential bias in this article is the lack of literature addressing the relationship between employee satisfaction and organizational performance in South African public organizations. This bias may stem from limited research conducted on this specific topic within the context of South Africa. It is important to acknowledge that this gap in literature could impact the generalizability of the findings and limit their applicability to other contexts.</w:t>
      </w:r>
    </w:p>
    <w:p>
      <w:pPr>
        <w:jc w:val="both"/>
      </w:pPr>
      <w:r>
        <w:rPr/>
        <w:t xml:space="preserve"/>
      </w:r>
    </w:p>
    <w:p>
      <w:pPr>
        <w:jc w:val="both"/>
      </w:pPr>
      <w:r>
        <w:rPr/>
        <w:t xml:space="preserve">Another potential bias lies in the convenience sampling method used to collect data. Convenience sampling may introduce selection bias, as it relies on individuals who are readily available and willing to participate. This could lead to a non-representative sample that does not accurately reflect the entire population of employees within the government department. Consequently, the findings may not be generalizable beyond this specific sample.</w:t>
      </w:r>
    </w:p>
    <w:p>
      <w:pPr>
        <w:jc w:val="both"/>
      </w:pPr>
      <w:r>
        <w:rPr/>
        <w:t xml:space="preserve"/>
      </w:r>
    </w:p>
    <w:p>
      <w:pPr>
        <w:jc w:val="both"/>
      </w:pPr>
      <w:r>
        <w:rPr/>
        <w:t xml:space="preserve">The article claims that positive correlations were observed between organizational performance and all five employee satisfaction factors: working conditions, ability utilization, creativity, teamwork, and autonomy. However, it does not provide sufficient evidence or statistical analysis to support these claims. The use of Pearson's correlation test and regression analysis is mentioned but no details or results are provided. Without this information, it is difficult to assess the strength and significance of these correlations.</w:t>
      </w:r>
    </w:p>
    <w:p>
      <w:pPr>
        <w:jc w:val="both"/>
      </w:pPr>
      <w:r>
        <w:rPr/>
        <w:t xml:space="preserve"/>
      </w:r>
    </w:p>
    <w:p>
      <w:pPr>
        <w:jc w:val="both"/>
      </w:pPr>
      <w:r>
        <w:rPr/>
        <w:t xml:space="preserve">Additionally, while the article mentions that teamwork had the greatest impact on organizational performance followed by ability utilization, creativity, autonomy, with working conditions exerting the least influence, it does not elaborate on why these factors have varying impacts or provide any theoretical framework for understanding these relationships. This lack of explanation limits our understanding of how these factors interact with each other and contribute to overall organizational performance.</w:t>
      </w:r>
    </w:p>
    <w:p>
      <w:pPr>
        <w:jc w:val="both"/>
      </w:pPr>
      <w:r>
        <w:rPr/>
        <w:t xml:space="preserve"/>
      </w:r>
    </w:p>
    <w:p>
      <w:pPr>
        <w:jc w:val="both"/>
      </w:pPr>
      <w:r>
        <w:rPr/>
        <w:t xml:space="preserve">Furthermore, there is a lack of exploration of counterarguments or alternative explanations for the observed correlations. It is important to consider other potential factors that may influence organizational performance, such as leadership style, organizational culture, or external environmental factors. Without considering these alternative explanations, the article's conclusions may be oversimplified and fail to capture the complexity of the relationship between employee satisfaction and organizational performance.</w:t>
      </w:r>
    </w:p>
    <w:p>
      <w:pPr>
        <w:jc w:val="both"/>
      </w:pPr>
      <w:r>
        <w:rPr/>
        <w:t xml:space="preserve"/>
      </w:r>
    </w:p>
    <w:p>
      <w:pPr>
        <w:jc w:val="both"/>
      </w:pPr>
      <w:r>
        <w:rPr/>
        <w:t xml:space="preserve">The article also lacks a discussion of potential risks or limitations associated with improving employee satisfaction. While it suggests that strategic interventions can enhance overall organizational performance, it does not address any potential drawbacks or challenges that may arise from implementing these interventions. This omission limits the practical implications of the study and leaves readers without a comprehensive understanding of the potential risks involved.</w:t>
      </w:r>
    </w:p>
    <w:p>
      <w:pPr>
        <w:jc w:val="both"/>
      </w:pPr>
      <w:r>
        <w:rPr/>
        <w:t xml:space="preserve"/>
      </w:r>
    </w:p>
    <w:p>
      <w:pPr>
        <w:jc w:val="both"/>
      </w:pPr>
      <w:r>
        <w:rPr/>
        <w:t xml:space="preserve">In terms of promotional content or partiality, there is no clear evidence in the article suggesting any bias towards a particular viewpoint or agenda. However, it is important to critically evaluate the claims made and consider potential biases introduced by the authors' affiliations or funding sources.</w:t>
      </w:r>
    </w:p>
    <w:p>
      <w:pPr>
        <w:jc w:val="both"/>
      </w:pPr>
      <w:r>
        <w:rPr/>
        <w:t xml:space="preserve"/>
      </w:r>
    </w:p>
    <w:p>
      <w:pPr>
        <w:jc w:val="both"/>
      </w:pPr>
      <w:r>
        <w:rPr/>
        <w:t xml:space="preserve">Overall, while this article provides some valuable insights into the relationship between employee satisfaction and organizational performance in a South African government department, there are several areas that require further exploration and critical analysis. The limited literature on this topic within the South African context, convenience sampling method, lack of statistical analysis and evidence for claims made, unexplored counterarguments, missing consideration of potential risks, and absence of theoretical frameworks all contribute to limitations in this study's findings. Further research is needed to provide a more comprehensive understanding of this relationship in different contexts and to address these limitations.</w:t>
      </w:r>
    </w:p>
    <w:p>
      <w:pPr>
        <w:pStyle w:val="Heading1"/>
      </w:pPr>
      <w:bookmarkStart w:id="5" w:name="_Toc5"/>
      <w:r>
        <w:t>Topics for further research:</w:t>
      </w:r>
      <w:bookmarkEnd w:id="5"/>
    </w:p>
    <w:p>
      <w:pPr>
        <w:spacing w:after="0"/>
        <w:numPr>
          <w:ilvl w:val="0"/>
          <w:numId w:val="2"/>
        </w:numPr>
      </w:pPr>
      <w:r>
        <w:rPr/>
        <w:t xml:space="preserve">Employee satisfaction and organizational performance in South African public organizations
</w:t>
      </w:r>
    </w:p>
    <w:p>
      <w:pPr>
        <w:spacing w:after="0"/>
        <w:numPr>
          <w:ilvl w:val="0"/>
          <w:numId w:val="2"/>
        </w:numPr>
      </w:pPr>
      <w:r>
        <w:rPr/>
        <w:t xml:space="preserve">Literature review on the relationship between employee satisfaction and organizational performance
</w:t>
      </w:r>
    </w:p>
    <w:p>
      <w:pPr>
        <w:spacing w:after="0"/>
        <w:numPr>
          <w:ilvl w:val="0"/>
          <w:numId w:val="2"/>
        </w:numPr>
      </w:pPr>
      <w:r>
        <w:rPr/>
        <w:t xml:space="preserve">Alternative factors influencing organizational performance in public sector organizations
</w:t>
      </w:r>
    </w:p>
    <w:p>
      <w:pPr>
        <w:spacing w:after="0"/>
        <w:numPr>
          <w:ilvl w:val="0"/>
          <w:numId w:val="2"/>
        </w:numPr>
      </w:pPr>
      <w:r>
        <w:rPr/>
        <w:t xml:space="preserve">Leadership style and its impact on organizational performance
</w:t>
      </w:r>
    </w:p>
    <w:p>
      <w:pPr>
        <w:spacing w:after="0"/>
        <w:numPr>
          <w:ilvl w:val="0"/>
          <w:numId w:val="2"/>
        </w:numPr>
      </w:pPr>
      <w:r>
        <w:rPr/>
        <w:t xml:space="preserve">Organizational culture and its influence on employee satisfaction and performance
</w:t>
      </w:r>
    </w:p>
    <w:p>
      <w:pPr>
        <w:numPr>
          <w:ilvl w:val="0"/>
          <w:numId w:val="2"/>
        </w:numPr>
      </w:pPr>
      <w:r>
        <w:rPr/>
        <w:t xml:space="preserve">Risks and challenges associated with improving employee satisfaction in organizations</w:t>
      </w:r>
    </w:p>
    <w:p>
      <w:pPr>
        <w:pStyle w:val="Heading1"/>
      </w:pPr>
      <w:bookmarkStart w:id="6" w:name="_Toc6"/>
      <w:r>
        <w:t>Report location:</w:t>
      </w:r>
      <w:bookmarkEnd w:id="6"/>
    </w:p>
    <w:p>
      <w:hyperlink r:id="rId8" w:history="1">
        <w:r>
          <w:rPr>
            <w:color w:val="2980b9"/>
            <w:u w:val="single"/>
          </w:rPr>
          <w:t xml:space="preserve">https://www.fullpicture.app/item/00f5b354903631ba053ffc830025ab22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C33C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co.za/doi/abs/10.10520/EJC141216" TargetMode="External"/><Relationship Id="rId8" Type="http://schemas.openxmlformats.org/officeDocument/2006/relationships/hyperlink" Target="https://www.fullpicture.app/item/00f5b354903631ba053ffc830025ab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2024-02-14T05:27:14+01:00</dcterms:created>
  <dcterms:modified xsi:type="dcterms:W3CDTF">2024-02-14T05:27:14+01:00</dcterms:modified>
</cp:coreProperties>
</file>

<file path=docProps/custom.xml><?xml version="1.0" encoding="utf-8"?>
<Properties xmlns="http://schemas.openxmlformats.org/officeDocument/2006/custom-properties" xmlns:vt="http://schemas.openxmlformats.org/officeDocument/2006/docPropsVTypes"/>
</file>