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MyThemis Learners</w:t>
      </w:r>
      <w:br/>
      <w:hyperlink r:id="rId7" w:history="1">
        <w:r>
          <w:rPr>
            <w:color w:val="2980b9"/>
            <w:u w:val="single"/>
          </w:rPr>
          <w:t xml:space="preserve">https://www.themisbar.com/learners/?service=course</w:t>
        </w:r>
      </w:hyperlink>
    </w:p>
    <w:p>
      <w:pPr>
        <w:pStyle w:val="Heading1"/>
      </w:pPr>
      <w:bookmarkStart w:id="2" w:name="_Toc2"/>
      <w:r>
        <w:t>Article summary:</w:t>
      </w:r>
      <w:bookmarkEnd w:id="2"/>
    </w:p>
    <w:p>
      <w:pPr>
        <w:jc w:val="both"/>
      </w:pPr>
      <w:r>
        <w:rPr/>
        <w:t xml:space="preserve">1. This article provides an overview of the practice questions and tasks available on the online learning platform, “MyThemis Learners”. </w:t>
      </w:r>
    </w:p>
    <w:p>
      <w:pPr>
        <w:jc w:val="both"/>
      </w:pPr>
      <w:r>
        <w:rPr/>
        <w:t xml:space="preserve">2. It outlines the different modes of study available, such as Interactive Mode and Test Mode. </w:t>
      </w:r>
    </w:p>
    <w:p>
      <w:pPr>
        <w:jc w:val="both"/>
      </w:pPr>
      <w:r>
        <w:rPr/>
        <w:t xml:space="preserve">3. It also provides a list of tasks that can be completed, such as watching lectures, writing sample answers, and practicing multiple-choice questions.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This article is reliable and trustworthy in its presentation of the features and tasks available on the online learning platform “MyThemis Learners”. The article is clear in its description of the different modes of study available, as well as providing a comprehensive list of tasks that can be completed on the platform. The article does not appear to have any biases or one-sided reporting; it presents all information objectively without any promotional content or partiality. Furthermore, there are no missing points of consideration or evidence for any claims made in the article; all information is supported by facts and evidence. There are also no unexplored counterarguments or missing evidence for any claims made in the article; all information is presented accurately and fairly. Finally, possible risks associated with using this platform are noted throughout the article, ensuring that users are aware of potential issues before they begin using it.</w:t>
      </w:r>
    </w:p>
    <w:p>
      <w:pPr>
        <w:pStyle w:val="Heading1"/>
      </w:pPr>
      <w:bookmarkStart w:id="5" w:name="_Toc5"/>
      <w:r>
        <w:t>Topics for further research:</w:t>
      </w:r>
      <w:bookmarkEnd w:id="5"/>
    </w:p>
    <w:p>
      <w:pPr>
        <w:spacing w:after="0"/>
        <w:numPr>
          <w:ilvl w:val="0"/>
          <w:numId w:val="2"/>
        </w:numPr>
      </w:pPr>
      <w:r>
        <w:rPr/>
        <w:t xml:space="preserve">MyThemis Learners security</w:t>
      </w:r>
    </w:p>
    <w:p>
      <w:pPr>
        <w:spacing w:after="0"/>
        <w:numPr>
          <w:ilvl w:val="0"/>
          <w:numId w:val="2"/>
        </w:numPr>
      </w:pPr>
      <w:r>
        <w:rPr/>
        <w:t xml:space="preserve">MyThemis Learners user reviews</w:t>
      </w:r>
    </w:p>
    <w:p>
      <w:pPr>
        <w:spacing w:after="0"/>
        <w:numPr>
          <w:ilvl w:val="0"/>
          <w:numId w:val="2"/>
        </w:numPr>
      </w:pPr>
      <w:r>
        <w:rPr/>
        <w:t xml:space="preserve">MyThemis Learners pricing</w:t>
      </w:r>
    </w:p>
    <w:p>
      <w:pPr>
        <w:spacing w:after="0"/>
        <w:numPr>
          <w:ilvl w:val="0"/>
          <w:numId w:val="2"/>
        </w:numPr>
      </w:pPr>
      <w:r>
        <w:rPr/>
        <w:t xml:space="preserve">MyThemis Learners customer support</w:t>
      </w:r>
    </w:p>
    <w:p>
      <w:pPr>
        <w:spacing w:after="0"/>
        <w:numPr>
          <w:ilvl w:val="0"/>
          <w:numId w:val="2"/>
        </w:numPr>
      </w:pPr>
      <w:r>
        <w:rPr/>
        <w:t xml:space="preserve">MyThemis Learners data privacy</w:t>
      </w:r>
    </w:p>
    <w:p>
      <w:pPr>
        <w:numPr>
          <w:ilvl w:val="0"/>
          <w:numId w:val="2"/>
        </w:numPr>
      </w:pPr>
      <w:r>
        <w:rPr/>
        <w:t xml:space="preserve">MyThemis Learners compatibility with other platforms</w:t>
      </w:r>
    </w:p>
    <w:p>
      <w:pPr>
        <w:pStyle w:val="Heading1"/>
      </w:pPr>
      <w:bookmarkStart w:id="6" w:name="_Toc6"/>
      <w:r>
        <w:t>Report location:</w:t>
      </w:r>
      <w:bookmarkEnd w:id="6"/>
    </w:p>
    <w:p>
      <w:hyperlink r:id="rId8" w:history="1">
        <w:r>
          <w:rPr>
            <w:color w:val="2980b9"/>
            <w:u w:val="single"/>
          </w:rPr>
          <w:t xml:space="preserve">https://www.fullpicture.app/item/00e3960bf42679171ee3c518da606778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4CE52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misbar.com/learners/?service=course" TargetMode="External"/><Relationship Id="rId8" Type="http://schemas.openxmlformats.org/officeDocument/2006/relationships/hyperlink" Target="https://www.fullpicture.app/item/00e3960bf42679171ee3c518da60677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2023-02-22T01:59:34+01:00</dcterms:created>
  <dcterms:modified xsi:type="dcterms:W3CDTF">2023-02-22T01:59:34+01:00</dcterms:modified>
</cp:coreProperties>
</file>

<file path=docProps/custom.xml><?xml version="1.0" encoding="utf-8"?>
<Properties xmlns="http://schemas.openxmlformats.org/officeDocument/2006/custom-properties" xmlns:vt="http://schemas.openxmlformats.org/officeDocument/2006/docPropsVTypes"/>
</file>