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从“挖”铀到“泡”铀 ——地浸法开采铀矿安全又环保 - 行业新闻 - 北京海岸伟业国际投资有限公司</w:t></w:r><w:br/><w:hyperlink r:id="rId7" w:history="1"><w:r><w:rPr><w:color w:val="2980b9"/><w:u w:val="single"/></w:rPr><w:t xml:space="preserve">http://haianholding.cn/newsshow.php?cid=22&id=2099</w:t></w:r></w:hyperlink></w:p><w:p><w:pPr><w:pStyle w:val="Heading1"/></w:pPr><w:bookmarkStart w:id="2" w:name="_Toc2"/><w:r><w:t>Article summary:</w:t></w:r><w:bookmarkEnd w:id="2"/></w:p><w:p><w:pPr><w:jc w:val="both"/></w:pPr><w:r><w:rPr/><w:t xml:space="preserve">1. 我国铀矿开采使用地浸法，只需要向地下“注水”就能把铀“泡”出来，这种方法安全又环保。</w:t></w:r></w:p><w:p><w:pPr><w:jc w:val="both"/></w:pPr><w:r><w:rPr/><w:t xml:space="preserve">2. 露天开采和地下开采是传统的两种铀矿石开采方式，露天开采适用于埋藏较浅、剥采比适中的含铀矿床，而地下开采则更为复杂。</w:t></w:r></w:p><w:p><w:pPr><w:jc w:val="both"/></w:pPr><w:r><w:rPr/><w:t xml:space="preserve">3. 铀是一种稀缺的放射性金属元素，在处理不慎时会危及采矿工人的健康和环境安全。我国已经在十几个省市自治区建起了几十座铀矿山、铀水冶厂、铀矿采冶联合企业，为我国核军工、核电事业的发展与核技术应用提供了可靠的铀原料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本文介绍了地浸法开采铀矿的安全和环保优势，但是存在以下问题：</w:t></w:r></w:p><w:p><w:pPr><w:jc w:val="both"/></w:pPr><w:r><w:rPr/><w:t xml:space="preserve"></w:t></w:r></w:p><w:p><w:pPr><w:jc w:val="both"/></w:pPr><w:r><w:rPr/><w:t xml:space="preserve">1. 偏袒地浸法开采方式：文章只介绍了地浸法开采方式的优点，没有提及其缺点和风险。例如，地下水可能被污染，导致环境污染和健康风险。</w:t></w:r></w:p><w:p><w:pPr><w:jc w:val="both"/></w:pPr><w:r><w:rPr/><w:t xml:space="preserve"></w:t></w:r></w:p><w:p><w:pPr><w:jc w:val="both"/></w:pPr><w:r><w:rPr/><w:t xml:space="preserve">2. 片面报道：文章只介绍了我国铀矿冶工业的发展历程和现状，并未提及其他国家的情况。这样会给读者留下片面、不全面的印象。</w:t></w:r></w:p><w:p><w:pPr><w:jc w:val="both"/></w:pPr><w:r><w:rPr/><w:t xml:space="preserve"></w:t></w:r></w:p><w:p><w:pPr><w:jc w:val="both"/></w:pPr><w:r><w:rPr/><w:t xml:space="preserve">3. 缺失考虑点：文章没有提及铀矿开采对当地社区和生态系统的影响。例如，露天开采可能会摧毁当地生态系统，影响当地居民的生活。</w:t></w:r></w:p><w:p><w:pPr><w:jc w:val="both"/></w:pPr><w:r><w:rPr/><w:t xml:space="preserve"></w:t></w:r></w:p><w:p><w:pPr><w:jc w:val="both"/></w:pPr><w:r><w:rPr/><w:t xml:space="preserve">4. 偏见来源：文章中提到“把这宝贝疙瘩从地下数百米的矿层中安全高效地‘请出来’”，使用“宝贝”一词可能会让人觉得铀是一种珍贵而无害的物质，忽略了其放射性带来的潜在危险。</w:t></w:r></w:p><w:p><w:pPr><w:jc w:val="both"/></w:pPr><w:r><w:rPr/><w:t xml:space="preserve"></w:t></w:r></w:p><w:p><w:pPr><w:jc w:val="both"/></w:pPr><w:r><w:rPr/><w:t xml:space="preserve">5. 未探索反驳：文章没有探讨反对者对铀矿开采的看法和理由。这样会使读者难以形成全面、客观的认识。</w:t></w:r></w:p><w:p><w:pPr><w:jc w:val="both"/></w:pPr><w:r><w:rPr/><w:t xml:space="preserve"></w:t></w:r></w:p><w:p><w:pPr><w:jc w:val="both"/></w:pPr><w:r><w:rPr/><w:t xml:space="preserve">6. 宣传内容：文章中多次强调我国核军工、核电事业发展所需可靠铀原料来自于铀矿开采。这种宣传内容可能会让人忽略核能带来的潜在风险和争议。</w:t></w:r></w:p><w:p><w:pPr><w:jc w:val="both"/></w:pPr><w:r><w:rPr/><w:t xml:space="preserve"></w:t></w:r></w:p><w:p><w:pPr><w:jc w:val="both"/></w:pPr><w:r><w:rPr/><w:t xml:space="preserve">总之，本文虽然介绍了一种新型铀矿开采方式，并强调其安全和环保优势，但是存在偏见、片面报道、缺失考虑点等问题。为了形成客观、全面的认识，需要更多角度、更深入探讨相关话题。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Negative impacts of in-situ leaching uranium mining
</w:t></w:r></w:p><w:p><w:pPr><w:spacing w:after="0"/><w:numPr><w:ilvl w:val="0"/><w:numId w:val="2"/></w:numPr></w:pPr><w:r><w:rPr/><w:t xml:space="preserve">International uranium mining industry overview
</w:t></w:r></w:p><w:p><w:pPr><w:spacing w:after="0"/><w:numPr><w:ilvl w:val="0"/><w:numId w:val="2"/></w:numPr></w:pPr><w:r><w:rPr/><w:t xml:space="preserve">Local community and ecosystem impacts of uranium mining
</w:t></w:r></w:p><w:p><w:pPr><w:spacing w:after="0"/><w:numPr><w:ilvl w:val="0"/><w:numId w:val="2"/></w:numPr></w:pPr><w:r><w:rPr/><w:t xml:space="preserve">Potential dangers of uranium mining and radiation
</w:t></w:r></w:p><w:p><w:pPr><w:spacing w:after="0"/><w:numPr><w:ilvl w:val="0"/><w:numId w:val="2"/></w:numPr></w:pPr><w:r><w:rPr/><w:t xml:space="preserve">Opposing views on uranium mining and reasons
</w:t></w:r></w:p><w:p><w:pPr><w:numPr><w:ilvl w:val="0"/><w:numId w:val="2"/></w:numPr></w:pPr><w:r><w:rPr/><w:t xml:space="preserve">Controversies and risks associated with nuclear energy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https://www.fullpicture.app/item/002023cc0635633d9d27b7449f7e9618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02A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ianholding.cn/newsshow.php?cid=22&amp;id=2099" TargetMode="External"/><Relationship Id="rId8" Type="http://schemas.openxmlformats.org/officeDocument/2006/relationships/hyperlink" Target="https://www.fullpicture.app/item/002023cc0635633d9d27b7449f7e96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2023-03-10T13:08:29+01:00</dcterms:created>
  <dcterms:modified xsi:type="dcterms:W3CDTF">2023-03-10T13:08:29+01:00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